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C5750" w14:textId="6EFC01BE" w:rsidR="003933BE" w:rsidRDefault="003933BE" w:rsidP="003933BE">
      <w:pPr>
        <w:rPr>
          <w:b/>
          <w:bCs/>
        </w:rPr>
      </w:pPr>
      <w:r>
        <w:rPr>
          <w:b/>
          <w:bCs/>
        </w:rPr>
        <w:t xml:space="preserve">                             </w:t>
      </w:r>
      <w:r>
        <w:rPr>
          <w:noProof/>
        </w:rPr>
        <w:drawing>
          <wp:inline distT="0" distB="0" distL="0" distR="0" wp14:anchorId="23842140" wp14:editId="481F2C87">
            <wp:extent cx="495300" cy="647700"/>
            <wp:effectExtent l="0" t="0" r="0" b="0"/>
            <wp:docPr id="128512283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E6157" w14:textId="77777777" w:rsidR="003933BE" w:rsidRDefault="003933BE" w:rsidP="003933BE">
      <w:pPr>
        <w:pStyle w:val="Tijeloteksta"/>
        <w:rPr>
          <w:b/>
        </w:rPr>
      </w:pPr>
    </w:p>
    <w:p w14:paraId="29D9392C" w14:textId="77777777" w:rsidR="003933BE" w:rsidRDefault="003933BE" w:rsidP="003933BE">
      <w:pPr>
        <w:pStyle w:val="Tijeloteksta"/>
        <w:rPr>
          <w:b/>
        </w:rPr>
      </w:pPr>
      <w:r>
        <w:rPr>
          <w:b/>
        </w:rPr>
        <w:t xml:space="preserve">           REPUBLIKA HRVATSKA                                                         </w:t>
      </w:r>
    </w:p>
    <w:p w14:paraId="0D731C69" w14:textId="77777777" w:rsidR="003933BE" w:rsidRDefault="003933BE" w:rsidP="003933BE">
      <w:pPr>
        <w:pStyle w:val="Tijeloteksta"/>
        <w:rPr>
          <w:b/>
        </w:rPr>
      </w:pPr>
      <w:r>
        <w:rPr>
          <w:b/>
        </w:rPr>
        <w:t xml:space="preserve">   KRAPINSKO-ZAGORSKA ŽUPANIJA</w:t>
      </w:r>
    </w:p>
    <w:p w14:paraId="1415B04E" w14:textId="77777777" w:rsidR="003933BE" w:rsidRDefault="003933BE" w:rsidP="003933BE">
      <w:pPr>
        <w:pStyle w:val="Tijeloteksta"/>
        <w:rPr>
          <w:b/>
        </w:rPr>
      </w:pPr>
      <w:r>
        <w:rPr>
          <w:b/>
        </w:rPr>
        <w:t xml:space="preserve">              OPĆINA BUDINŠČINA</w:t>
      </w:r>
    </w:p>
    <w:p w14:paraId="1F1950BE" w14:textId="5B50EBD3" w:rsidR="003933BE" w:rsidRDefault="003933BE" w:rsidP="003933BE">
      <w:pPr>
        <w:pStyle w:val="Tijeloteksta"/>
        <w:rPr>
          <w:b/>
        </w:rPr>
      </w:pPr>
      <w:r>
        <w:rPr>
          <w:b/>
        </w:rPr>
        <w:t xml:space="preserve">              OPĆINSKI NAČELNIK</w:t>
      </w:r>
    </w:p>
    <w:p w14:paraId="293B498A" w14:textId="77777777" w:rsidR="003933BE" w:rsidRDefault="003933BE" w:rsidP="003933BE">
      <w:pPr>
        <w:pStyle w:val="Tijeloteksta"/>
        <w:rPr>
          <w:b/>
        </w:rPr>
      </w:pPr>
    </w:p>
    <w:p w14:paraId="6280F5AB" w14:textId="42BD66D5" w:rsidR="003933BE" w:rsidRDefault="003933BE" w:rsidP="003933BE">
      <w:pPr>
        <w:pStyle w:val="Tijeloteksta"/>
      </w:pPr>
      <w:r>
        <w:t>KLASA: 240-01/22-01/04</w:t>
      </w:r>
    </w:p>
    <w:p w14:paraId="085D865A" w14:textId="28DA5729" w:rsidR="003933BE" w:rsidRDefault="003933BE" w:rsidP="003933BE">
      <w:pPr>
        <w:pStyle w:val="Tijeloteksta"/>
      </w:pPr>
      <w:r>
        <w:t>URBROJ: 2140-9-02-25-1</w:t>
      </w:r>
    </w:p>
    <w:p w14:paraId="06F7ED63" w14:textId="687DAA30" w:rsidR="003933BE" w:rsidRDefault="003933BE" w:rsidP="003933BE">
      <w:pPr>
        <w:pStyle w:val="Tijeloteksta"/>
      </w:pPr>
      <w:r>
        <w:t>Budinščina, 21.11.2025.</w:t>
      </w:r>
    </w:p>
    <w:p w14:paraId="17F64BDD" w14:textId="77777777" w:rsidR="003933BE" w:rsidRDefault="003933BE" w:rsidP="003933BE">
      <w:pPr>
        <w:pStyle w:val="Tijeloteksta"/>
      </w:pPr>
    </w:p>
    <w:p w14:paraId="66690E69" w14:textId="77777777" w:rsidR="003933BE" w:rsidRDefault="003933BE" w:rsidP="003933BE">
      <w:pPr>
        <w:pStyle w:val="Tijeloteksta"/>
      </w:pPr>
    </w:p>
    <w:p w14:paraId="4CBE4F9D" w14:textId="519E098B" w:rsidR="00611C33" w:rsidRDefault="003933BE" w:rsidP="003933BE">
      <w:pPr>
        <w:pStyle w:val="Tijeloteksta"/>
        <w:rPr>
          <w:b/>
          <w:bCs/>
        </w:rPr>
      </w:pPr>
      <w:r>
        <w:t xml:space="preserve">           Temeljem članka 17. stavk</w:t>
      </w:r>
      <w:r w:rsidR="00C91C05">
        <w:t>a</w:t>
      </w:r>
      <w:r>
        <w:t xml:space="preserve"> 3. Zakona o sustavu civilne zaštite („Narodne novine“ broj 82/15., 118/18., 31/20., 20/21.</w:t>
      </w:r>
      <w:r w:rsidR="00C91C05">
        <w:t xml:space="preserve"> i 114/22</w:t>
      </w:r>
      <w:r w:rsidR="006410AC">
        <w:t>)</w:t>
      </w:r>
      <w:r>
        <w:t xml:space="preserve">, </w:t>
      </w:r>
      <w:r w:rsidR="006410AC">
        <w:t xml:space="preserve">i članka 69.  Statuta Općine Budinščina („Službeni glasnik Krapinsko-zagorske županije“,  br. 18/21., 28/22. i 18/25) </w:t>
      </w:r>
      <w:r w:rsidR="00611C33">
        <w:t xml:space="preserve"> </w:t>
      </w:r>
      <w:r>
        <w:t xml:space="preserve">u skladu s Procjenom rizika od velikih nesreća za područje Općine Budinščina, </w:t>
      </w:r>
      <w:r w:rsidR="00611C33">
        <w:t xml:space="preserve">  </w:t>
      </w:r>
      <w:r w:rsidRPr="003933BE">
        <w:rPr>
          <w:b/>
          <w:bCs/>
        </w:rPr>
        <w:t>općinski</w:t>
      </w:r>
      <w:r w:rsidR="00611C33">
        <w:rPr>
          <w:b/>
          <w:bCs/>
        </w:rPr>
        <w:t xml:space="preserve"> </w:t>
      </w:r>
      <w:r w:rsidRPr="003933BE">
        <w:rPr>
          <w:b/>
          <w:bCs/>
        </w:rPr>
        <w:t xml:space="preserve"> načelnik </w:t>
      </w:r>
      <w:r w:rsidR="00611C33">
        <w:rPr>
          <w:b/>
          <w:bCs/>
        </w:rPr>
        <w:t xml:space="preserve"> </w:t>
      </w:r>
      <w:r w:rsidRPr="003933BE">
        <w:rPr>
          <w:b/>
          <w:bCs/>
        </w:rPr>
        <w:t>Općine</w:t>
      </w:r>
      <w:r w:rsidR="00611C33">
        <w:rPr>
          <w:b/>
          <w:bCs/>
        </w:rPr>
        <w:t xml:space="preserve"> </w:t>
      </w:r>
      <w:r w:rsidRPr="003933BE">
        <w:rPr>
          <w:b/>
          <w:bCs/>
        </w:rPr>
        <w:t xml:space="preserve"> Budinščina </w:t>
      </w:r>
    </w:p>
    <w:p w14:paraId="53426714" w14:textId="114986A0" w:rsidR="003933BE" w:rsidRPr="003933BE" w:rsidRDefault="003933BE" w:rsidP="003933BE">
      <w:pPr>
        <w:pStyle w:val="Tijeloteksta"/>
        <w:rPr>
          <w:b/>
          <w:bCs/>
        </w:rPr>
      </w:pPr>
      <w:r>
        <w:rPr>
          <w:b/>
          <w:bCs/>
        </w:rPr>
        <w:t xml:space="preserve"> </w:t>
      </w:r>
      <w:r w:rsidRPr="003933BE">
        <w:rPr>
          <w:b/>
          <w:bCs/>
        </w:rPr>
        <w:t>d</w:t>
      </w:r>
      <w:r>
        <w:rPr>
          <w:b/>
          <w:bCs/>
        </w:rPr>
        <w:t xml:space="preserve"> </w:t>
      </w:r>
      <w:r w:rsidRPr="003933BE">
        <w:rPr>
          <w:b/>
          <w:bCs/>
        </w:rPr>
        <w:t>o</w:t>
      </w:r>
      <w:r>
        <w:rPr>
          <w:b/>
          <w:bCs/>
        </w:rPr>
        <w:t xml:space="preserve"> </w:t>
      </w:r>
      <w:r w:rsidRPr="003933BE">
        <w:rPr>
          <w:b/>
          <w:bCs/>
        </w:rPr>
        <w:t>n</w:t>
      </w:r>
      <w:r>
        <w:rPr>
          <w:b/>
          <w:bCs/>
        </w:rPr>
        <w:t xml:space="preserve"> </w:t>
      </w:r>
      <w:r w:rsidRPr="003933BE">
        <w:rPr>
          <w:b/>
          <w:bCs/>
        </w:rPr>
        <w:t>o</w:t>
      </w:r>
      <w:r>
        <w:rPr>
          <w:b/>
          <w:bCs/>
        </w:rPr>
        <w:t xml:space="preserve"> </w:t>
      </w:r>
      <w:r w:rsidRPr="003933BE">
        <w:rPr>
          <w:b/>
          <w:bCs/>
        </w:rPr>
        <w:t>s</w:t>
      </w:r>
      <w:r>
        <w:rPr>
          <w:b/>
          <w:bCs/>
        </w:rPr>
        <w:t xml:space="preserve"> </w:t>
      </w:r>
      <w:r w:rsidRPr="003933BE">
        <w:rPr>
          <w:b/>
          <w:bCs/>
        </w:rPr>
        <w:t>i</w:t>
      </w:r>
      <w:r>
        <w:rPr>
          <w:b/>
          <w:bCs/>
        </w:rPr>
        <w:t xml:space="preserve"> </w:t>
      </w:r>
    </w:p>
    <w:p w14:paraId="541166F3" w14:textId="77777777" w:rsidR="003933BE" w:rsidRDefault="003933BE" w:rsidP="003933BE">
      <w:pPr>
        <w:pStyle w:val="Tijeloteksta"/>
      </w:pPr>
    </w:p>
    <w:p w14:paraId="43C06FA2" w14:textId="77777777" w:rsidR="003933BE" w:rsidRDefault="003933BE" w:rsidP="003933BE">
      <w:pPr>
        <w:pStyle w:val="Tijeloteksta"/>
      </w:pPr>
    </w:p>
    <w:p w14:paraId="114B4982" w14:textId="57031828" w:rsidR="003933BE" w:rsidRPr="003933BE" w:rsidRDefault="003933BE" w:rsidP="003933BE">
      <w:pPr>
        <w:pStyle w:val="Tijeloteksta"/>
        <w:jc w:val="center"/>
        <w:rPr>
          <w:b/>
          <w:bCs/>
          <w:sz w:val="28"/>
          <w:szCs w:val="28"/>
        </w:rPr>
      </w:pPr>
      <w:r w:rsidRPr="003933BE">
        <w:rPr>
          <w:b/>
          <w:bCs/>
          <w:sz w:val="28"/>
          <w:szCs w:val="28"/>
        </w:rPr>
        <w:t>ODLUKU</w:t>
      </w:r>
    </w:p>
    <w:p w14:paraId="3A818178" w14:textId="3EB9433A" w:rsidR="003933BE" w:rsidRPr="00C91C05" w:rsidRDefault="003933BE" w:rsidP="003933BE">
      <w:pPr>
        <w:pStyle w:val="Tijeloteksta"/>
        <w:ind w:left="720"/>
        <w:jc w:val="center"/>
        <w:rPr>
          <w:b/>
          <w:bCs/>
        </w:rPr>
      </w:pPr>
      <w:r w:rsidRPr="00C91C05">
        <w:rPr>
          <w:b/>
          <w:bCs/>
        </w:rPr>
        <w:t>o donošenju Plana djelovanja civilne zaštite na području Općine Budinščina</w:t>
      </w:r>
    </w:p>
    <w:p w14:paraId="677F2F9A" w14:textId="77777777" w:rsidR="003933BE" w:rsidRDefault="003933BE" w:rsidP="006763E0">
      <w:pPr>
        <w:pStyle w:val="Tijeloteksta"/>
      </w:pPr>
    </w:p>
    <w:p w14:paraId="3660216F" w14:textId="77777777" w:rsidR="00C91C05" w:rsidRDefault="00C91C05" w:rsidP="006763E0">
      <w:pPr>
        <w:pStyle w:val="Tijeloteksta"/>
      </w:pPr>
    </w:p>
    <w:p w14:paraId="078FFE34" w14:textId="686A4B8D" w:rsidR="003933BE" w:rsidRDefault="003933BE" w:rsidP="003933BE">
      <w:pPr>
        <w:pStyle w:val="Tijeloteksta"/>
        <w:ind w:left="720"/>
        <w:jc w:val="center"/>
      </w:pPr>
      <w:r>
        <w:t xml:space="preserve">Članak 1. </w:t>
      </w:r>
    </w:p>
    <w:p w14:paraId="2A4A7EDA" w14:textId="77777777" w:rsidR="00A85F2E" w:rsidRDefault="00A85F2E" w:rsidP="00A85F2E">
      <w:pPr>
        <w:pStyle w:val="Tijeloteksta"/>
      </w:pPr>
    </w:p>
    <w:p w14:paraId="5360E2E4" w14:textId="1AB8505E" w:rsidR="003933BE" w:rsidRDefault="00A85F2E" w:rsidP="00A85F2E">
      <w:pPr>
        <w:pStyle w:val="Tijeloteksta"/>
        <w:jc w:val="left"/>
      </w:pPr>
      <w:r>
        <w:t xml:space="preserve">          </w:t>
      </w:r>
      <w:r w:rsidR="003933BE">
        <w:t>Donosi se Plan djelovanja civilne zaštite Općine Budinščina koji se sastoji od sljedećih</w:t>
      </w:r>
      <w:r>
        <w:t xml:space="preserve"> </w:t>
      </w:r>
      <w:r w:rsidR="003933BE">
        <w:t>dokumenata</w:t>
      </w:r>
      <w:r>
        <w:t xml:space="preserve">: </w:t>
      </w:r>
    </w:p>
    <w:p w14:paraId="74BEF693" w14:textId="7F84D644" w:rsidR="00A85F2E" w:rsidRDefault="00A85F2E" w:rsidP="00A85F2E">
      <w:pPr>
        <w:pStyle w:val="Tijeloteksta"/>
        <w:numPr>
          <w:ilvl w:val="0"/>
          <w:numId w:val="2"/>
        </w:numPr>
        <w:jc w:val="left"/>
      </w:pPr>
      <w:r>
        <w:t>Plan djelovanja CZ</w:t>
      </w:r>
    </w:p>
    <w:p w14:paraId="3E485490" w14:textId="59F2ECB4" w:rsidR="00A85F2E" w:rsidRDefault="00A85F2E" w:rsidP="00A85F2E">
      <w:pPr>
        <w:pStyle w:val="Tijeloteksta"/>
        <w:numPr>
          <w:ilvl w:val="0"/>
          <w:numId w:val="2"/>
        </w:numPr>
        <w:jc w:val="left"/>
      </w:pPr>
      <w:r>
        <w:t>Mjere CZ za svaku ugrozu na području Općine Budinščina prepoznatu i obrađenu u Procjeni rizika</w:t>
      </w:r>
    </w:p>
    <w:p w14:paraId="6DAE5DEA" w14:textId="674161BB" w:rsidR="00A85F2E" w:rsidRDefault="00A85F2E" w:rsidP="00C91C05">
      <w:pPr>
        <w:pStyle w:val="Tijeloteksta"/>
        <w:ind w:left="720"/>
        <w:jc w:val="left"/>
      </w:pPr>
    </w:p>
    <w:p w14:paraId="418DF867" w14:textId="5472264F" w:rsidR="00C91C05" w:rsidRDefault="00C91C05" w:rsidP="00C91C05">
      <w:pPr>
        <w:pStyle w:val="Tijeloteksta"/>
        <w:ind w:left="720"/>
        <w:jc w:val="center"/>
      </w:pPr>
      <w:r>
        <w:t>Članak 2.</w:t>
      </w:r>
    </w:p>
    <w:p w14:paraId="488B71DF" w14:textId="77777777" w:rsidR="00C91C05" w:rsidRDefault="00C91C05" w:rsidP="00C91C05">
      <w:pPr>
        <w:pStyle w:val="Tijeloteksta"/>
        <w:ind w:left="720"/>
        <w:jc w:val="left"/>
      </w:pPr>
    </w:p>
    <w:p w14:paraId="0D64E7BF" w14:textId="6D0D8170" w:rsidR="00C91C05" w:rsidRDefault="00C91C05" w:rsidP="00C91C05">
      <w:pPr>
        <w:pStyle w:val="Tijeloteksta"/>
        <w:jc w:val="left"/>
      </w:pPr>
      <w:r>
        <w:t xml:space="preserve">        Plan djelovanja civilne zaštite Općine Budinščina čini prilog i sastavni je dio ove Odluke.</w:t>
      </w:r>
    </w:p>
    <w:p w14:paraId="2EAA1C33" w14:textId="7721B494" w:rsidR="00A85F2E" w:rsidRDefault="00A85F2E" w:rsidP="00A85F2E">
      <w:pPr>
        <w:pStyle w:val="Tijeloteksta"/>
        <w:jc w:val="left"/>
      </w:pPr>
      <w:r>
        <w:t xml:space="preserve">     </w:t>
      </w:r>
    </w:p>
    <w:p w14:paraId="096F3A81" w14:textId="3A2B8A04" w:rsidR="00A85F2E" w:rsidRDefault="00A85F2E" w:rsidP="00A85F2E">
      <w:pPr>
        <w:pStyle w:val="Tijeloteksta"/>
        <w:jc w:val="left"/>
      </w:pPr>
      <w:r>
        <w:t xml:space="preserve">        </w:t>
      </w:r>
    </w:p>
    <w:p w14:paraId="00DA26E3" w14:textId="585F2097" w:rsidR="00A85F2E" w:rsidRDefault="00A85F2E" w:rsidP="00A85F2E">
      <w:pPr>
        <w:pStyle w:val="Tijeloteksta"/>
        <w:jc w:val="center"/>
      </w:pPr>
      <w:r>
        <w:t xml:space="preserve">Članak </w:t>
      </w:r>
      <w:r w:rsidR="00C91C05">
        <w:t>3</w:t>
      </w:r>
      <w:r>
        <w:t>.</w:t>
      </w:r>
    </w:p>
    <w:p w14:paraId="5EA1F065" w14:textId="77777777" w:rsidR="00A85F2E" w:rsidRDefault="00A85F2E" w:rsidP="00A85F2E">
      <w:pPr>
        <w:pStyle w:val="Tijeloteksta"/>
        <w:jc w:val="left"/>
      </w:pPr>
    </w:p>
    <w:p w14:paraId="0A508952" w14:textId="3DCFD2AC" w:rsidR="00A85F2E" w:rsidRDefault="00A85F2E" w:rsidP="00A85F2E">
      <w:pPr>
        <w:pStyle w:val="Tijeloteksta"/>
        <w:jc w:val="left"/>
      </w:pPr>
      <w:r>
        <w:t xml:space="preserve">         Ova odluka </w:t>
      </w:r>
      <w:r w:rsidR="00C91C05">
        <w:t xml:space="preserve"> stupa na snagu danom donošenja, a ista </w:t>
      </w:r>
      <w:r>
        <w:t xml:space="preserve"> će </w:t>
      </w:r>
      <w:r w:rsidR="00C91C05">
        <w:t xml:space="preserve"> biti objavljena </w:t>
      </w:r>
      <w:r>
        <w:t>na oglasnoj ploči i službenim stranicama Općine Budinščina.</w:t>
      </w:r>
    </w:p>
    <w:p w14:paraId="23098DDE" w14:textId="77777777" w:rsidR="00A85F2E" w:rsidRDefault="00A85F2E" w:rsidP="00A85F2E">
      <w:pPr>
        <w:pStyle w:val="Tijeloteksta"/>
        <w:jc w:val="left"/>
      </w:pPr>
    </w:p>
    <w:p w14:paraId="6C86F189" w14:textId="77777777" w:rsidR="00A85F2E" w:rsidRDefault="00A85F2E" w:rsidP="00A85F2E">
      <w:pPr>
        <w:pStyle w:val="Tijeloteksta"/>
        <w:jc w:val="left"/>
      </w:pPr>
    </w:p>
    <w:p w14:paraId="11DDADBA" w14:textId="77777777" w:rsidR="00A85F2E" w:rsidRDefault="00A85F2E" w:rsidP="00A85F2E">
      <w:pPr>
        <w:pStyle w:val="Tijeloteksta"/>
        <w:jc w:val="left"/>
      </w:pPr>
    </w:p>
    <w:p w14:paraId="420D7267" w14:textId="0394DB41" w:rsidR="00A85F2E" w:rsidRDefault="00A85F2E" w:rsidP="00A85F2E">
      <w:pPr>
        <w:pStyle w:val="Tijeloteksta"/>
        <w:jc w:val="left"/>
      </w:pPr>
      <w:r>
        <w:t xml:space="preserve">                                                                                   OPĆINSKI NAČELNIK:</w:t>
      </w:r>
    </w:p>
    <w:p w14:paraId="1DC768E4" w14:textId="77777777" w:rsidR="00A85F2E" w:rsidRDefault="00A85F2E" w:rsidP="00A85F2E">
      <w:pPr>
        <w:pStyle w:val="Tijeloteksta"/>
        <w:jc w:val="left"/>
      </w:pPr>
    </w:p>
    <w:p w14:paraId="2473ED18" w14:textId="66968C18" w:rsidR="00A85F2E" w:rsidRDefault="00A85F2E" w:rsidP="00A85F2E">
      <w:pPr>
        <w:pStyle w:val="Tijeloteksta"/>
        <w:jc w:val="left"/>
      </w:pPr>
      <w:r>
        <w:t xml:space="preserve">                                                                                   Franjo Jagić</w:t>
      </w:r>
    </w:p>
    <w:p w14:paraId="7ABD806D" w14:textId="77777777" w:rsidR="00A85F2E" w:rsidRDefault="00A85F2E" w:rsidP="00A85F2E">
      <w:pPr>
        <w:pStyle w:val="Tijeloteksta"/>
        <w:jc w:val="left"/>
      </w:pPr>
    </w:p>
    <w:p w14:paraId="145F1AF2" w14:textId="77777777" w:rsidR="00A85F2E" w:rsidRDefault="00A85F2E" w:rsidP="00A85F2E">
      <w:pPr>
        <w:pStyle w:val="Tijeloteksta"/>
      </w:pPr>
    </w:p>
    <w:p w14:paraId="05AC2DEF" w14:textId="77777777" w:rsidR="003933BE" w:rsidRDefault="003933BE" w:rsidP="003933BE">
      <w:pPr>
        <w:pStyle w:val="Tijeloteksta"/>
      </w:pPr>
    </w:p>
    <w:p w14:paraId="285843ED" w14:textId="77777777" w:rsidR="003933BE" w:rsidRDefault="003933BE" w:rsidP="003933BE">
      <w:pPr>
        <w:pStyle w:val="Tijeloteksta"/>
      </w:pPr>
    </w:p>
    <w:p w14:paraId="7A0712E1" w14:textId="77777777" w:rsidR="003933BE" w:rsidRDefault="003933BE" w:rsidP="003933BE">
      <w:pPr>
        <w:pStyle w:val="Tijeloteksta"/>
      </w:pPr>
    </w:p>
    <w:p w14:paraId="63B00A3F" w14:textId="77777777" w:rsidR="00F20785" w:rsidRDefault="00F20785"/>
    <w:sectPr w:rsidR="00F20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C1417"/>
    <w:multiLevelType w:val="hybridMultilevel"/>
    <w:tmpl w:val="E2C05BA8"/>
    <w:lvl w:ilvl="0" w:tplc="4AB6932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E14EA1"/>
    <w:multiLevelType w:val="hybridMultilevel"/>
    <w:tmpl w:val="28886D34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4447589">
    <w:abstractNumId w:val="1"/>
  </w:num>
  <w:num w:numId="2" w16cid:durableId="957906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3BE"/>
    <w:rsid w:val="00222FCE"/>
    <w:rsid w:val="002C02AE"/>
    <w:rsid w:val="00332EE7"/>
    <w:rsid w:val="003933BE"/>
    <w:rsid w:val="003A34DE"/>
    <w:rsid w:val="005442FC"/>
    <w:rsid w:val="00565A31"/>
    <w:rsid w:val="005956EA"/>
    <w:rsid w:val="00611C33"/>
    <w:rsid w:val="00626526"/>
    <w:rsid w:val="006410AC"/>
    <w:rsid w:val="006763E0"/>
    <w:rsid w:val="006811FF"/>
    <w:rsid w:val="00693D20"/>
    <w:rsid w:val="00794109"/>
    <w:rsid w:val="007D0800"/>
    <w:rsid w:val="008B479B"/>
    <w:rsid w:val="00A85F2E"/>
    <w:rsid w:val="00C43E81"/>
    <w:rsid w:val="00C91C05"/>
    <w:rsid w:val="00CF0CBD"/>
    <w:rsid w:val="00EE2155"/>
    <w:rsid w:val="00F20785"/>
    <w:rsid w:val="00FF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DB2E8"/>
  <w15:chartTrackingRefBased/>
  <w15:docId w15:val="{4DCFA002-E86A-4918-89F9-03A98CAD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3B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3933B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933B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933B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933B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933B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933B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933B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933B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933B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933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933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933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933B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933B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933B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933B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933B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933B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933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393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933B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393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933B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3933B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933B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3933B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933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933BE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933BE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semiHidden/>
    <w:unhideWhenUsed/>
    <w:rsid w:val="003933BE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3933BE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cp:lastPrinted>2025-11-21T12:52:00Z</cp:lastPrinted>
  <dcterms:created xsi:type="dcterms:W3CDTF">2025-11-21T12:18:00Z</dcterms:created>
  <dcterms:modified xsi:type="dcterms:W3CDTF">2025-11-21T13:03:00Z</dcterms:modified>
</cp:coreProperties>
</file>