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wmf" ContentType="image/x-wm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end"/>
        <w:rPr>
          <w:rStyle w:val="Zadanifontodlomka"/>
          <w:rFonts w:ascii="Times New Roman" w:hAnsi="Times New Roman"/>
          <w:sz w:val="24"/>
          <w:szCs w:val="24"/>
        </w:rPr>
      </w:pPr>
      <w:r>
        <w:rPr/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1039495</wp:posOffset>
            </wp:positionH>
            <wp:positionV relativeFrom="paragraph">
              <wp:posOffset>102235</wp:posOffset>
            </wp:positionV>
            <wp:extent cx="593090" cy="748665"/>
            <wp:effectExtent l="0" t="0" r="0" b="0"/>
            <wp:wrapTopAndBottom/>
            <wp:docPr id="1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2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1"/>
        <w:autoSpaceDE w:val="false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/>
          <w:b/>
          <w:bCs/>
          <w:sz w:val="24"/>
          <w:szCs w:val="24"/>
        </w:rPr>
        <w:t>REPUBLIKA HRVATSKA</w:t>
      </w:r>
    </w:p>
    <w:p>
      <w:pPr>
        <w:pStyle w:val="Normal1"/>
        <w:tabs>
          <w:tab w:val="clear" w:pos="708"/>
          <w:tab w:val="left" w:pos="284" w:leader="none"/>
        </w:tabs>
        <w:autoSpaceDE w:val="false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KRAPINSKO-ZAGORSKA ŽUPANIJA</w:t>
      </w:r>
    </w:p>
    <w:p>
      <w:pPr>
        <w:pStyle w:val="Normal1"/>
        <w:tabs>
          <w:tab w:val="clear" w:pos="708"/>
          <w:tab w:val="left" w:pos="993" w:leader="none"/>
        </w:tabs>
        <w:autoSpaceDE w:val="false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</w:t>
      </w:r>
      <w:r>
        <w:rPr>
          <w:rFonts w:ascii="Times New Roman" w:hAnsi="Times New Roman"/>
          <w:b/>
          <w:bCs/>
          <w:sz w:val="24"/>
          <w:szCs w:val="24"/>
        </w:rPr>
        <w:t>OPĆINA BUDINŠČINA</w:t>
      </w:r>
    </w:p>
    <w:p>
      <w:pPr>
        <w:pStyle w:val="Normal1"/>
        <w:tabs>
          <w:tab w:val="clear" w:pos="708"/>
          <w:tab w:val="left" w:pos="993" w:leader="none"/>
        </w:tabs>
        <w:autoSpaceDE w:val="false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</w:t>
      </w:r>
      <w:r>
        <w:rPr>
          <w:rFonts w:ascii="Times New Roman" w:hAnsi="Times New Roman"/>
          <w:b/>
          <w:bCs/>
          <w:sz w:val="24"/>
          <w:szCs w:val="24"/>
        </w:rPr>
        <w:t>OPĆINSKO VIJEĆE</w:t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KLASA: 061-01/26-01/02</w:t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URBROJ: 2140-9-01-26-16</w:t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Budinščina, 8.4.2026.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1"/>
        <w:jc w:val="both"/>
        <w:rPr/>
      </w:pPr>
      <w:r>
        <w:rPr>
          <w:rStyle w:val="Zadanifontodlomka"/>
          <w:rFonts w:ascii="Times New Roman" w:hAnsi="Times New Roman"/>
          <w:sz w:val="24"/>
          <w:szCs w:val="24"/>
        </w:rPr>
        <w:t xml:space="preserve">Temeljem članaka 9 i 10. Statuta Općine Budinščina (“Službeni glasnik Krapinsko-zagorske županije” broj 18/21, 28/22 i 18/25), i članka 16. Odluke o javnim priznanjima Općine Budinščina (“Službeni glasnik Krapinsko-zagorske županije“ broj 7/26), </w:t>
      </w:r>
      <w:r>
        <w:rPr>
          <w:rStyle w:val="Zadanifontodlomka"/>
          <w:rFonts w:ascii="Times New Roman" w:hAnsi="Times New Roman"/>
          <w:b/>
          <w:bCs/>
          <w:sz w:val="24"/>
          <w:szCs w:val="24"/>
        </w:rPr>
        <w:t>Općinsko vijeće Općine Budinščina na svojoj 8. sjednici održanoj 8.4.2026. godine donosi</w:t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Default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ODLUKU O  DODJELI JAVNIH PRIZNANJA OPĆINE BUDINŠČINA </w:t>
      </w:r>
    </w:p>
    <w:p>
      <w:pPr>
        <w:pStyle w:val="Default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Odlomakpopisa"/>
        <w:numPr>
          <w:ilvl w:val="0"/>
          <w:numId w:val="1"/>
        </w:numPr>
        <w:ind w:hanging="0" w:star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Odlomakpopisa"/>
        <w:ind w:firstLine="708" w:start="0"/>
        <w:jc w:val="both"/>
        <w:rPr/>
      </w:pPr>
      <w:r>
        <w:rPr>
          <w:rStyle w:val="Zadanifontodlomka"/>
          <w:rFonts w:eastAsia="Calibri" w:ascii="Times New Roman" w:hAnsi="Times New Roman"/>
          <w:sz w:val="24"/>
          <w:szCs w:val="24"/>
          <w:lang w:val="hr-HR" w:eastAsia="en-US"/>
        </w:rPr>
        <w:t xml:space="preserve">Povodom Dana Općine Budinščina Općinsko vijeće Općine Budinščina dodjeljuje sljedeća javna priznanja: </w:t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Odlomakpopisa"/>
        <w:ind w:star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Odlomakpopisa"/>
        <w:numPr>
          <w:ilvl w:val="3"/>
          <w:numId w:val="1"/>
        </w:numPr>
        <w:ind w:start="851"/>
        <w:rPr>
          <w:rFonts w:ascii="Times New Roman" w:hAnsi="Times New Roman" w:eastAsia="Calibri"/>
          <w:b/>
          <w:bCs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b/>
          <w:bCs/>
          <w:sz w:val="24"/>
          <w:szCs w:val="24"/>
          <w:lang w:val="hr-HR" w:eastAsia="en-US"/>
        </w:rPr>
        <w:t>Počasni građanin Općine Budinščina:</w:t>
      </w:r>
    </w:p>
    <w:p>
      <w:pPr>
        <w:pStyle w:val="Odlomakpopisa"/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vlč. Josip Ban, temeljem dugogodišnjeg predanog pastoralnog rada i nesebičnog </w:t>
      </w:r>
    </w:p>
    <w:p>
      <w:pPr>
        <w:pStyle w:val="Odlomakpopisa"/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služenja Crkvi kroz djelovanje u brojnim župama, čime je dao izniman doprinos </w:t>
      </w:r>
    </w:p>
    <w:p>
      <w:pPr>
        <w:pStyle w:val="Odlomakpopisa"/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duhovnom životu zajednice i promicanju moralnih i društvenih vrijednosti</w:t>
      </w:r>
    </w:p>
    <w:p>
      <w:pPr>
        <w:pStyle w:val="Odlomakpopisa"/>
        <w:ind w:start="0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</w:r>
    </w:p>
    <w:p>
      <w:pPr>
        <w:pStyle w:val="Odlomakpopisa"/>
        <w:numPr>
          <w:ilvl w:val="3"/>
          <w:numId w:val="1"/>
        </w:numPr>
        <w:ind w:start="851"/>
        <w:jc w:val="both"/>
        <w:rPr>
          <w:rFonts w:ascii="Times New Roman" w:hAnsi="Times New Roman" w:eastAsia="Calibri"/>
          <w:b/>
          <w:bCs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b/>
          <w:bCs/>
          <w:sz w:val="24"/>
          <w:szCs w:val="24"/>
          <w:lang w:val="hr-HR" w:eastAsia="en-US"/>
        </w:rPr>
        <w:t>Plaketa za životno djelo:</w:t>
      </w:r>
    </w:p>
    <w:p>
      <w:pPr>
        <w:pStyle w:val="Odlomakpopisa"/>
        <w:ind w:firstLine="360" w:start="491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Ivica Pepelko, za izniman i dugogodišnji doprinos od osobitog značaja, kojim je </w:t>
      </w:r>
    </w:p>
    <w:p>
      <w:pPr>
        <w:pStyle w:val="Odlomakpopisa"/>
        <w:ind w:firstLine="360" w:start="491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svojim radom, zalaganjem i postignućima trajno pridonio razvoju, ugledu i </w:t>
      </w:r>
    </w:p>
    <w:p>
      <w:pPr>
        <w:pStyle w:val="Odlomakpopisa"/>
        <w:ind w:firstLine="360" w:start="491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prepoznatljivosti Općine Budinščina</w:t>
      </w:r>
    </w:p>
    <w:p>
      <w:pPr>
        <w:pStyle w:val="Odlomakpopisa"/>
        <w:ind w:start="0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</w:r>
    </w:p>
    <w:p>
      <w:pPr>
        <w:pStyle w:val="Odlomakpopisa"/>
        <w:numPr>
          <w:ilvl w:val="3"/>
          <w:numId w:val="1"/>
        </w:numPr>
        <w:ind w:start="851"/>
        <w:jc w:val="both"/>
        <w:rPr>
          <w:rFonts w:ascii="Times New Roman" w:hAnsi="Times New Roman" w:eastAsia="Calibri"/>
          <w:b/>
          <w:bCs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b/>
          <w:bCs/>
          <w:sz w:val="24"/>
          <w:szCs w:val="24"/>
          <w:lang w:val="hr-HR" w:eastAsia="en-US"/>
        </w:rPr>
        <w:t>Priznanje Općine Budinščina:</w:t>
      </w:r>
    </w:p>
    <w:p>
      <w:pPr>
        <w:pStyle w:val="Odlomakpopisa"/>
        <w:suppressAutoHyphens w:val="false"/>
        <w:ind w:firstLine="708" w:start="143"/>
        <w:jc w:val="both"/>
        <w:textAlignment w:val="auto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Maks Posavec – temeljem postignutih rezultata u sportu</w:t>
      </w:r>
    </w:p>
    <w:p>
      <w:pPr>
        <w:pStyle w:val="Odlomakpopisa"/>
        <w:suppressAutoHyphens w:val="false"/>
        <w:ind w:firstLine="708" w:start="143"/>
        <w:jc w:val="both"/>
        <w:textAlignment w:val="auto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Gabro Čukelj – temeljem doprinosa u vatrogastvu kroz cjeloživotni rad i djelovanje u </w:t>
      </w:r>
    </w:p>
    <w:p>
      <w:pPr>
        <w:pStyle w:val="Odlomakpopisa"/>
        <w:suppressAutoHyphens w:val="false"/>
        <w:ind w:firstLine="708" w:start="143"/>
        <w:jc w:val="both"/>
        <w:textAlignment w:val="auto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DVD-u Budinščina</w:t>
      </w:r>
    </w:p>
    <w:p>
      <w:pPr>
        <w:pStyle w:val="Odlomakpopisa"/>
        <w:ind w:start="0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</w:r>
    </w:p>
    <w:p>
      <w:pPr>
        <w:pStyle w:val="Odlomakpopisa"/>
        <w:numPr>
          <w:ilvl w:val="3"/>
          <w:numId w:val="1"/>
        </w:numPr>
        <w:ind w:start="851"/>
        <w:jc w:val="both"/>
        <w:rPr>
          <w:rFonts w:ascii="Times New Roman" w:hAnsi="Times New Roman" w:eastAsia="Calibri"/>
          <w:b/>
          <w:bCs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b/>
          <w:bCs/>
          <w:sz w:val="24"/>
          <w:szCs w:val="24"/>
          <w:lang w:val="hr-HR" w:eastAsia="en-US"/>
        </w:rPr>
        <w:t>Zahvalnica Općine Budinščina:</w:t>
      </w:r>
    </w:p>
    <w:p>
      <w:pPr>
        <w:pStyle w:val="Normal1"/>
        <w:tabs>
          <w:tab w:val="clear" w:pos="708"/>
        </w:tabs>
        <w:suppressAutoHyphens w:val="false"/>
        <w:ind w:firstLine="360" w:start="491"/>
        <w:jc w:val="both"/>
        <w:textAlignment w:val="auto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Petar Sekulić – temeljem dugogodišnjeg rada na očuvanju lokalne kulturno-povijesne </w:t>
      </w:r>
    </w:p>
    <w:p>
      <w:pPr>
        <w:pStyle w:val="Normal1"/>
        <w:tabs>
          <w:tab w:val="clear" w:pos="708"/>
        </w:tabs>
        <w:suppressAutoHyphens w:val="false"/>
        <w:ind w:firstLine="360" w:start="491"/>
        <w:jc w:val="both"/>
        <w:textAlignment w:val="auto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baštine</w:t>
      </w:r>
    </w:p>
    <w:p>
      <w:pPr>
        <w:pStyle w:val="Odlomakpopisa"/>
        <w:ind w:firstLine="360" w:start="491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Štefanija Nuli –  temeljem dugogodišnjeg predanog rada u Jedinstvenom upravnom </w:t>
      </w:r>
    </w:p>
    <w:p>
      <w:pPr>
        <w:pStyle w:val="Odlomakpopisa"/>
        <w:ind w:firstLine="360" w:start="491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odjelu Općine Budinščina</w:t>
      </w:r>
    </w:p>
    <w:p>
      <w:pPr>
        <w:pStyle w:val="Normal1"/>
        <w:tabs>
          <w:tab w:val="clear" w:pos="708"/>
        </w:tabs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Bosiljka Mikac – temeljem dugogodišnjeg predanog rada u Jedinstvenom upravnom </w:t>
      </w:r>
    </w:p>
    <w:p>
      <w:pPr>
        <w:pStyle w:val="Normal1"/>
        <w:tabs>
          <w:tab w:val="clear" w:pos="708"/>
        </w:tabs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odjelu Općine Budinščina</w:t>
      </w:r>
    </w:p>
    <w:p>
      <w:pPr>
        <w:pStyle w:val="Normal1"/>
        <w:tabs>
          <w:tab w:val="clear" w:pos="708"/>
        </w:tabs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Ivan Povijač – temeljem dugogodišnjeg djelovanja u području glazbe i kulture</w:t>
      </w:r>
    </w:p>
    <w:p>
      <w:pPr>
        <w:pStyle w:val="Normal1"/>
        <w:tabs>
          <w:tab w:val="clear" w:pos="708"/>
        </w:tabs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Višnja Kocman – temeljem nesebičnog rada i pružanja pomoći u lokalnoj zajednici</w:t>
      </w:r>
    </w:p>
    <w:p>
      <w:pPr>
        <w:pStyle w:val="Odlomakpopisa"/>
        <w:ind w:start="0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</w:r>
    </w:p>
    <w:p>
      <w:pPr>
        <w:pStyle w:val="Odlomakpopisa"/>
        <w:numPr>
          <w:ilvl w:val="3"/>
          <w:numId w:val="1"/>
        </w:numPr>
        <w:ind w:start="851"/>
        <w:jc w:val="both"/>
        <w:rPr>
          <w:rFonts w:ascii="Times New Roman" w:hAnsi="Times New Roman" w:eastAsia="Calibri"/>
          <w:b/>
          <w:bCs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b/>
          <w:bCs/>
          <w:sz w:val="24"/>
          <w:szCs w:val="24"/>
          <w:lang w:val="hr-HR" w:eastAsia="en-US"/>
        </w:rPr>
        <w:t>Pohvalnica za učenike i studente:</w:t>
      </w:r>
    </w:p>
    <w:p>
      <w:pPr>
        <w:pStyle w:val="Normal1"/>
        <w:tabs>
          <w:tab w:val="clear" w:pos="708"/>
        </w:tabs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Jurica Vnučec – temeljem isticanja pozitivnog primjera i sudjelovanja u </w:t>
      </w:r>
    </w:p>
    <w:p>
      <w:pPr>
        <w:pStyle w:val="Normal1"/>
        <w:tabs>
          <w:tab w:val="clear" w:pos="708"/>
        </w:tabs>
        <w:ind w:firstLine="708" w:start="143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>društvenim i humanitarnim aktivnostima tokom studija</w:t>
      </w:r>
    </w:p>
    <w:p>
      <w:pPr>
        <w:pStyle w:val="Normal1"/>
        <w:tabs>
          <w:tab w:val="clear" w:pos="708"/>
        </w:tabs>
        <w:ind w:firstLine="140" w:start="568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   </w:t>
      </w:r>
      <w:r>
        <w:rPr>
          <w:rFonts w:eastAsia="Calibri" w:ascii="Times New Roman" w:hAnsi="Times New Roman"/>
          <w:sz w:val="24"/>
          <w:szCs w:val="24"/>
          <w:lang w:val="hr-HR" w:eastAsia="en-US"/>
        </w:rPr>
        <w:t>Lucija Svrtan –  temeljem uspjeha u školovanju</w:t>
      </w:r>
    </w:p>
    <w:p>
      <w:pPr>
        <w:pStyle w:val="Normal1"/>
        <w:ind w:firstLine="708"/>
        <w:jc w:val="both"/>
        <w:rPr>
          <w:rFonts w:ascii="Times New Roman" w:hAnsi="Times New Roman" w:eastAsia="Calibri"/>
          <w:sz w:val="24"/>
          <w:szCs w:val="24"/>
          <w:lang w:val="hr-HR" w:eastAsia="en-US"/>
        </w:rPr>
      </w:pPr>
      <w:r>
        <w:rPr>
          <w:rFonts w:eastAsia="Calibri" w:ascii="Times New Roman" w:hAnsi="Times New Roman"/>
          <w:sz w:val="24"/>
          <w:szCs w:val="24"/>
          <w:lang w:val="hr-HR" w:eastAsia="en-US"/>
        </w:rPr>
        <w:t xml:space="preserve">   </w:t>
      </w:r>
      <w:r>
        <w:rPr>
          <w:rFonts w:eastAsia="Calibri" w:ascii="Times New Roman" w:hAnsi="Times New Roman"/>
          <w:sz w:val="24"/>
          <w:szCs w:val="24"/>
          <w:lang w:val="hr-HR" w:eastAsia="en-US"/>
        </w:rPr>
        <w:t>Lana Keliš – temeljem uspjeha u školovanju</w:t>
      </w:r>
    </w:p>
    <w:p>
      <w:pPr>
        <w:pStyle w:val="Odlomakpopisa"/>
        <w:suppressAutoHyphens w:val="false"/>
        <w:ind w:start="360"/>
        <w:jc w:val="both"/>
        <w:textAlignment w:val="auto"/>
        <w:rPr/>
      </w:pPr>
      <w:r>
        <w:rPr/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Odlomakpopisa"/>
        <w:ind w:firstLine="708" w:star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Odlomakpopisa"/>
        <w:ind w:start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II.</w:t>
      </w:r>
    </w:p>
    <w:p>
      <w:pPr>
        <w:pStyle w:val="Odlomakpopisa"/>
        <w:ind w:firstLine="708" w:star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Javna priznanja dodijelit će se povodom Dana Općine Budinščina na svečanoj sjednici Općinskog vijeća. </w:t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III.</w:t>
      </w:r>
    </w:p>
    <w:p>
      <w:pPr>
        <w:pStyle w:val="Normal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Ova Odluka stupa na snagu prvog dana od dana objave u „Službenom glasniku Krapinsko-zagorske županije.”</w:t>
      </w:r>
    </w:p>
    <w:p>
      <w:pPr>
        <w:pStyle w:val="Normal1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1"/>
        <w:tabs>
          <w:tab w:val="clear" w:pos="708"/>
        </w:tabs>
        <w:ind w:firstLine="708" w:start="424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>
        <w:rPr>
          <w:rFonts w:ascii="Times New Roman" w:hAnsi="Times New Roman"/>
          <w:bCs/>
          <w:sz w:val="24"/>
          <w:szCs w:val="24"/>
        </w:rPr>
        <w:t>PREDSJEDNICA</w:t>
      </w:r>
    </w:p>
    <w:p>
      <w:pPr>
        <w:pStyle w:val="Normal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hAnsi="Times New Roman"/>
          <w:bCs/>
          <w:sz w:val="24"/>
          <w:szCs w:val="24"/>
        </w:rPr>
        <w:t>OPĆINSKOG VIJEĆA BUDINŠČINA:</w:t>
      </w:r>
    </w:p>
    <w:p>
      <w:pPr>
        <w:pStyle w:val="Bezproreda"/>
        <w:rPr/>
      </w:pPr>
      <w:r>
        <w:rPr/>
        <w:t xml:space="preserve">            </w:t>
      </w:r>
      <w:r>
        <w:rPr/>
        <w:tab/>
        <w:tab/>
        <w:tab/>
        <w:tab/>
        <w:tab/>
        <w:tab/>
      </w:r>
      <w:r>
        <w:rPr>
          <w:rStyle w:val="Zadanifontodlomka"/>
          <w:rFonts w:ascii="Times New Roman" w:hAnsi="Times New Roman"/>
          <w:sz w:val="24"/>
          <w:szCs w:val="24"/>
        </w:rPr>
        <w:t xml:space="preserve">Maja Pepelko, prof. soc. i cro., mag. bibl., </w:t>
      </w:r>
    </w:p>
    <w:p>
      <w:pPr>
        <w:pStyle w:val="Bezproreda"/>
        <w:tabs>
          <w:tab w:val="clear" w:pos="708"/>
        </w:tabs>
        <w:ind w:firstLine="708" w:start="3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>univ. mag. rehab. educ.</w:t>
      </w:r>
    </w:p>
    <w:p>
      <w:pPr>
        <w:pStyle w:val="Normal1"/>
        <w:tabs>
          <w:tab w:val="clear" w:pos="708"/>
        </w:tabs>
        <w:ind w:firstLine="708" w:start="2832"/>
        <w:jc w:val="center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Bswiss">
    <w:charset w:val="00" w:characterSet="windows-1252"/>
    <w:family w:val="auto"/>
    <w:pitch w:val="variable"/>
  </w:font>
  <w:font w:name="Tahoma">
    <w:charset w:val="00" w:characterSet="windows-125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end"/>
      <w:pPr>
        <w:tabs>
          <w:tab w:val="num" w:pos="0"/>
        </w:tabs>
        <w:ind w:start="720" w:hanging="360"/>
      </w:pPr>
      <w:rPr>
        <w:b/>
        <w:bCs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hr-HR" w:eastAsia="en-US" w:bidi="ar-SA"/>
      </w:rPr>
    </w:rPrDefault>
    <w:pPrDefault>
      <w:pPr>
        <w:widowControl/>
        <w:suppressAutoHyphens w:val="false"/>
        <w:spacing w:lineRule="auto" w:line="276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kinsoku w:val="true"/>
      <w:overflowPunct w:val="true"/>
      <w:autoSpaceDE w:val="true"/>
      <w:bidi w:val="0"/>
      <w:snapToGrid w:val="true"/>
      <w:spacing w:lineRule="auto" w:line="276" w:before="0" w:after="200"/>
      <w:jc w:val="start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2"/>
      <w:szCs w:val="22"/>
      <w:u w:val="none"/>
      <w:shd w:fill="auto" w:val="clear"/>
      <w:vertAlign w:val="baseline"/>
      <w:em w:val="none"/>
      <w:lang w:val="hr-HR" w:eastAsia="en-US" w:bidi="ar-SA"/>
    </w:rPr>
  </w:style>
  <w:style w:type="character" w:styleId="Zadanifontodlomka">
    <w:name w:val="Zadani font odlomka"/>
    <w:qFormat/>
    <w:rPr/>
  </w:style>
  <w:style w:type="character" w:styleId="ZaglavljeChar">
    <w:name w:val="Zaglavlje Char"/>
    <w:basedOn w:val="Zadanifontodlomka"/>
    <w:qFormat/>
    <w:rPr>
      <w:rFonts w:ascii="Bswiss" w:hAnsi="Bswiss" w:eastAsia="Times New Roman" w:cs="Times New Roman"/>
      <w:szCs w:val="20"/>
      <w:lang w:val="en-US" w:eastAsia="hr-HR"/>
    </w:rPr>
  </w:style>
  <w:style w:type="character" w:styleId="TekstbaloniaChar">
    <w:name w:val="Tekst balončića Char"/>
    <w:basedOn w:val="Zadanifontodlomka"/>
    <w:qFormat/>
    <w:rPr>
      <w:rFonts w:ascii="Tahoma" w:hAnsi="Tahoma" w:eastAsia="Times New Roman" w:cs="Tahoma"/>
      <w:sz w:val="16"/>
      <w:szCs w:val="16"/>
      <w:lang w:val="en-US" w:eastAsia="hr-HR"/>
    </w:rPr>
  </w:style>
  <w:style w:type="character" w:styleId="PodnojeChar">
    <w:name w:val="Podnožje Char"/>
    <w:basedOn w:val="Zadanifontodlomka"/>
    <w:qFormat/>
    <w:rPr>
      <w:rFonts w:ascii="Bswiss" w:hAnsi="Bswiss" w:eastAsia="Times New Roman"/>
      <w:szCs w:val="20"/>
      <w:lang w:val="en-US" w:eastAsia="hr-HR"/>
    </w:rPr>
  </w:style>
  <w:style w:type="character" w:styleId="WWCharLFO1LVL1">
    <w:name w:val="WW_CharLFO1LVL1"/>
    <w:qFormat/>
    <w:rPr>
      <w:b/>
      <w:bCs/>
    </w:rPr>
  </w:style>
  <w:style w:type="paragraph" w:styleId="Normal1">
    <w:name w:val="Normal1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start"/>
    </w:pPr>
    <w:rPr>
      <w:rFonts w:ascii="Bswiss" w:hAnsi="Bswiss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2"/>
      <w:szCs w:val="20"/>
      <w:u w:val="none"/>
      <w:shd w:fill="auto" w:val="clear"/>
      <w:vertAlign w:val="baseline"/>
      <w:em w:val="none"/>
      <w:lang w:val="en-US" w:eastAsia="hr-HR" w:bidi="ar-SA"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false"/>
      <w:bidi w:val="0"/>
      <w:snapToGrid w:val="true"/>
      <w:spacing w:lineRule="auto" w:line="240" w:before="0" w:after="0"/>
      <w:jc w:val="start"/>
    </w:pPr>
    <w:rPr>
      <w:rFonts w:ascii="Arial" w:hAnsi="Arial" w:cs="Arial" w:eastAsia="Calibri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4"/>
      <w:szCs w:val="24"/>
      <w:u w:val="none"/>
      <w:shd w:fill="auto" w:val="clear"/>
      <w:vertAlign w:val="baseline"/>
      <w:em w:val="none"/>
      <w:lang w:val="hr-HR" w:eastAsia="en-US" w:bidi="ar-SA"/>
    </w:rPr>
  </w:style>
  <w:style w:type="paragraph" w:styleId="Zaglavljeuser">
    <w:name w:val="Zaglavlje (user)"/>
    <w:basedOn w:val="Normal1"/>
    <w:qFormat/>
    <w:pPr>
      <w:tabs>
        <w:tab w:val="clear" w:pos="708"/>
        <w:tab w:val="center" w:pos="4320" w:leader="none"/>
        <w:tab w:val="right" w:pos="8640" w:leader="none"/>
      </w:tabs>
      <w:suppressAutoHyphens w:val="true"/>
      <w:textAlignment w:val="auto"/>
    </w:pPr>
    <w:rPr/>
  </w:style>
  <w:style w:type="paragraph" w:styleId="Tekstbalonia">
    <w:name w:val="Tekst balončića"/>
    <w:basedOn w:val="Normal1"/>
    <w:qFormat/>
    <w:pPr>
      <w:suppressAutoHyphens w:val="true"/>
    </w:pPr>
    <w:rPr>
      <w:rFonts w:ascii="Tahoma" w:hAnsi="Tahoma" w:cs="Tahoma"/>
      <w:sz w:val="16"/>
      <w:szCs w:val="16"/>
    </w:rPr>
  </w:style>
  <w:style w:type="paragraph" w:styleId="Bezproreda">
    <w:name w:val="Bez proreda"/>
    <w:qFormat/>
    <w:pPr>
      <w:keepNext w:val="false"/>
      <w:keepLines w:val="false"/>
      <w:pageBreakBefore w:val="false"/>
      <w:widowControl/>
      <w:pBdr/>
      <w:shd w:fill="auto" w:val="clear"/>
      <w:suppressAutoHyphens w:val="false"/>
      <w:kinsoku w:val="true"/>
      <w:overflowPunct w:val="true"/>
      <w:autoSpaceDE w:val="true"/>
      <w:bidi w:val="0"/>
      <w:snapToGrid w:val="true"/>
      <w:spacing w:lineRule="auto" w:line="240" w:before="0" w:after="0"/>
      <w:jc w:val="start"/>
      <w:textAlignment w:val="auto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2"/>
      <w:szCs w:val="22"/>
      <w:u w:val="none"/>
      <w:shd w:fill="auto" w:val="clear"/>
      <w:vertAlign w:val="baseline"/>
      <w:em w:val="none"/>
      <w:lang w:val="hr-HR" w:eastAsia="en-US" w:bidi="ar-SA"/>
    </w:rPr>
  </w:style>
  <w:style w:type="paragraph" w:styleId="Odlomakpopisa">
    <w:name w:val="Odlomak popisa"/>
    <w:basedOn w:val="Normal1"/>
    <w:qFormat/>
    <w:pPr>
      <w:tabs>
        <w:tab w:val="clear" w:pos="708"/>
      </w:tabs>
      <w:suppressAutoHyphens w:val="true"/>
      <w:ind w:start="720"/>
    </w:pPr>
    <w:rPr/>
  </w:style>
  <w:style w:type="paragraph" w:styleId="Podnojeuser">
    <w:name w:val="Podnožje (user)"/>
    <w:basedOn w:val="Normal1"/>
    <w:qFormat/>
    <w:pPr>
      <w:tabs>
        <w:tab w:val="clear" w:pos="708"/>
        <w:tab w:val="center" w:pos="4536" w:leader="none"/>
        <w:tab w:val="right" w:pos="9072" w:leader="none"/>
      </w:tabs>
      <w:suppressAutoHyphens w:val="true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52</TotalTime>
  <Application>LibreOffice/25.8.5.2$Windows_X86_64 LibreOffice_project/9c8b85f387cc00a89945a79c9e6239f32e450ac2</Application>
  <AppVersion>15.0000</AppVersion>
  <Pages>2</Pages>
  <Words>382</Words>
  <Characters>2181</Characters>
  <CharactersWithSpaces>2558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2026-04-01T08:01:00Z</dcterms:created>
  <dc:creator>Lidija</dc:creator>
  <dc:description/>
  <dc:language>hr-HR</dc:language>
  <cp:lastModifiedBy>Dječji vrtić Budinščina</cp:lastModifiedBy>
  <cp:lastPrinted>2026-04-09T05:38:00Z</cp:lastPrinted>
  <dcterms:modified xsi:type="dcterms:W3CDTF">2026-04-09T05:38:00Z</dcterms:modified>
  <cp:revision>11</cp:revision>
  <dc:subject/>
  <dc:title/>
</cp:coreProperties>
</file>