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93E86" w14:textId="6F42E4DD" w:rsidR="00BB149F" w:rsidRDefault="00BB149F" w:rsidP="00BB149F">
      <w:r>
        <w:rPr>
          <w:b/>
          <w:bCs/>
        </w:rPr>
        <w:t xml:space="preserve">                         </w:t>
      </w:r>
      <w:r>
        <w:rPr>
          <w:noProof/>
        </w:rPr>
        <w:drawing>
          <wp:inline distT="0" distB="0" distL="0" distR="0" wp14:anchorId="2E5E7B34" wp14:editId="1280B8EC">
            <wp:extent cx="495300" cy="647700"/>
            <wp:effectExtent l="0" t="0" r="0" b="0"/>
            <wp:docPr id="165633056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5300" cy="647700"/>
                    </a:xfrm>
                    <a:prstGeom prst="rect">
                      <a:avLst/>
                    </a:prstGeom>
                    <a:noFill/>
                    <a:ln>
                      <a:noFill/>
                    </a:ln>
                  </pic:spPr>
                </pic:pic>
              </a:graphicData>
            </a:graphic>
          </wp:inline>
        </w:drawing>
      </w:r>
      <w:r>
        <w:rPr>
          <w:b/>
          <w:bCs/>
        </w:rPr>
        <w:t xml:space="preserve">                                                                      </w:t>
      </w:r>
    </w:p>
    <w:p w14:paraId="6CD08334" w14:textId="77777777" w:rsidR="00BB149F" w:rsidRDefault="00BB149F" w:rsidP="00BB149F">
      <w:pPr>
        <w:rPr>
          <w:b/>
          <w:bCs/>
        </w:rPr>
      </w:pPr>
      <w:r>
        <w:rPr>
          <w:b/>
          <w:bCs/>
        </w:rPr>
        <w:t xml:space="preserve">        REPUBLIKA HRVATSKA</w:t>
      </w:r>
    </w:p>
    <w:p w14:paraId="16464AB8" w14:textId="77777777" w:rsidR="00BB149F" w:rsidRDefault="00BB149F" w:rsidP="00BB149F">
      <w:pPr>
        <w:keepNext/>
        <w:outlineLvl w:val="0"/>
        <w:rPr>
          <w:b/>
          <w:bCs/>
        </w:rPr>
      </w:pPr>
      <w:r>
        <w:rPr>
          <w:b/>
          <w:bCs/>
        </w:rPr>
        <w:t>KRAPINSKO – ZAGORSKA ŽUPANIJA</w:t>
      </w:r>
    </w:p>
    <w:p w14:paraId="21AD2CD1" w14:textId="1D844C4B" w:rsidR="00BB149F" w:rsidRDefault="00BB149F" w:rsidP="00BB149F">
      <w:pPr>
        <w:rPr>
          <w:b/>
          <w:bCs/>
        </w:rPr>
      </w:pPr>
      <w:r>
        <w:rPr>
          <w:b/>
          <w:bCs/>
        </w:rPr>
        <w:t xml:space="preserve">           OPĆINA BUDINŠČINA</w:t>
      </w:r>
      <w:r w:rsidR="003F493F">
        <w:rPr>
          <w:b/>
          <w:bCs/>
        </w:rPr>
        <w:t xml:space="preserve">                                                         </w:t>
      </w:r>
    </w:p>
    <w:p w14:paraId="0B9D1BB4" w14:textId="77777777" w:rsidR="00BB149F" w:rsidRDefault="00BB149F" w:rsidP="00BB149F">
      <w:r>
        <w:rPr>
          <w:b/>
          <w:bCs/>
        </w:rPr>
        <w:t xml:space="preserve">            OPĆINSKO VIJEĆE</w:t>
      </w:r>
    </w:p>
    <w:p w14:paraId="253C90B3" w14:textId="77777777" w:rsidR="00BB149F" w:rsidRDefault="00BB149F" w:rsidP="00BB149F"/>
    <w:p w14:paraId="1F87E15F" w14:textId="7C2E91E2" w:rsidR="00BB149F" w:rsidRDefault="00BB149F" w:rsidP="00BB149F">
      <w:r>
        <w:t>KLASA:120-01/26-01/0</w:t>
      </w:r>
      <w:r w:rsidR="003F493F">
        <w:t>2</w:t>
      </w:r>
    </w:p>
    <w:p w14:paraId="3ADDB1C9" w14:textId="12E43A6F" w:rsidR="00BB149F" w:rsidRDefault="00BB149F" w:rsidP="00BB149F">
      <w:r>
        <w:t>URBROJ:2140-9-01-2</w:t>
      </w:r>
      <w:r w:rsidR="003F493F">
        <w:t>6</w:t>
      </w:r>
      <w:r>
        <w:t>-</w:t>
      </w:r>
      <w:r w:rsidR="003F493F">
        <w:t>0</w:t>
      </w:r>
      <w:r>
        <w:t>1</w:t>
      </w:r>
    </w:p>
    <w:p w14:paraId="65FA2F4E" w14:textId="77777777" w:rsidR="00BB149F" w:rsidRDefault="00BB149F" w:rsidP="00BB149F"/>
    <w:p w14:paraId="49F5A185" w14:textId="77B44959" w:rsidR="00BB149F" w:rsidRDefault="00BB149F" w:rsidP="00BB149F">
      <w:r>
        <w:t xml:space="preserve">Budinščina, </w:t>
      </w:r>
      <w:r w:rsidR="00DA3E0D">
        <w:t>17.</w:t>
      </w:r>
      <w:r w:rsidR="001F5E3B">
        <w:t xml:space="preserve"> </w:t>
      </w:r>
      <w:r w:rsidR="003F493F">
        <w:t>lipanj</w:t>
      </w:r>
      <w:r w:rsidR="001F5E3B">
        <w:t xml:space="preserve"> </w:t>
      </w:r>
      <w:r>
        <w:t>202</w:t>
      </w:r>
      <w:r w:rsidR="00DA3E0D">
        <w:t>6</w:t>
      </w:r>
      <w:r>
        <w:t>.</w:t>
      </w:r>
    </w:p>
    <w:p w14:paraId="6F425184" w14:textId="77777777" w:rsidR="00BB149F" w:rsidRDefault="00BB149F" w:rsidP="00BB149F">
      <w:pPr>
        <w:jc w:val="both"/>
      </w:pPr>
    </w:p>
    <w:p w14:paraId="1225A151" w14:textId="67923BA7" w:rsidR="00BB149F" w:rsidRDefault="00BB149F" w:rsidP="00BB149F">
      <w:pPr>
        <w:jc w:val="both"/>
        <w:rPr>
          <w:b/>
          <w:bCs/>
        </w:rPr>
      </w:pPr>
      <w:r>
        <w:t xml:space="preserve">            Na temelju članka </w:t>
      </w:r>
      <w:r w:rsidR="003F493F">
        <w:t xml:space="preserve">3., </w:t>
      </w:r>
      <w:r>
        <w:t xml:space="preserve">4. </w:t>
      </w:r>
      <w:r w:rsidR="003F493F">
        <w:t xml:space="preserve">i 6. </w:t>
      </w:r>
      <w:r>
        <w:t xml:space="preserve">Zakona o plaćama u lokalnoj i područnoj (regionalnoj) samoupravi („Narodne novine“ broj 28/10., 10/23).,  </w:t>
      </w:r>
      <w:r w:rsidR="003F493F">
        <w:t>članka 90</w:t>
      </w:r>
      <w:r w:rsidR="001F5E3B">
        <w:t>.</w:t>
      </w:r>
      <w:r w:rsidR="003F493F">
        <w:t xml:space="preserve"> a</w:t>
      </w:r>
      <w:r w:rsidR="001F5E3B">
        <w:t xml:space="preserve"> </w:t>
      </w:r>
      <w:r w:rsidR="003F493F">
        <w:t xml:space="preserve"> Zakona o lokalnoj i područnoj (regionalnoj) samoupravi („Narodne novine“, broj 33/01., 60/01., 129/05., 109/07., 125/08., 36/09., 150/11., 144/12</w:t>
      </w:r>
      <w:r w:rsidR="00106FC4">
        <w:t xml:space="preserve">., 19/13-pročišćeni tekst, 137/15., 123/17., 98/19. i 144/20.)  </w:t>
      </w:r>
      <w:r w:rsidR="00DB2DF5">
        <w:t xml:space="preserve">te članka </w:t>
      </w:r>
      <w:r w:rsidR="00106FC4">
        <w:t xml:space="preserve"> </w:t>
      </w:r>
      <w:r>
        <w:t>36.</w:t>
      </w:r>
      <w:r w:rsidR="00DB2DF5">
        <w:t xml:space="preserve"> i 74.</w:t>
      </w:r>
      <w:r>
        <w:t xml:space="preserve">  Statuta Općine Budinščina («Službeni glasnik Krapinsko-zagorske županije“ broj 18/21., 28/22., 18/25.),</w:t>
      </w:r>
      <w:r>
        <w:rPr>
          <w:b/>
          <w:bCs/>
        </w:rPr>
        <w:t xml:space="preserve">Općinsko vijeće Općine Budinščina na </w:t>
      </w:r>
      <w:r w:rsidR="009479B4">
        <w:rPr>
          <w:b/>
          <w:bCs/>
        </w:rPr>
        <w:t>9</w:t>
      </w:r>
      <w:r>
        <w:rPr>
          <w:b/>
          <w:bCs/>
        </w:rPr>
        <w:t>. sjednici održanoj dana</w:t>
      </w:r>
      <w:r w:rsidR="001F5E3B">
        <w:rPr>
          <w:b/>
          <w:bCs/>
        </w:rPr>
        <w:t xml:space="preserve"> </w:t>
      </w:r>
      <w:r w:rsidR="00DA3E0D">
        <w:rPr>
          <w:b/>
          <w:bCs/>
        </w:rPr>
        <w:t>17.</w:t>
      </w:r>
      <w:r>
        <w:rPr>
          <w:b/>
          <w:bCs/>
        </w:rPr>
        <w:t xml:space="preserve">  lipnja 202</w:t>
      </w:r>
      <w:r w:rsidR="009479B4">
        <w:rPr>
          <w:b/>
          <w:bCs/>
        </w:rPr>
        <w:t>6</w:t>
      </w:r>
      <w:r>
        <w:rPr>
          <w:b/>
          <w:bCs/>
        </w:rPr>
        <w:t>.,  do n i j e l o  j e</w:t>
      </w:r>
    </w:p>
    <w:p w14:paraId="48AA66B5" w14:textId="77777777" w:rsidR="00BB149F" w:rsidRDefault="00BB149F" w:rsidP="00BB149F">
      <w:pPr>
        <w:jc w:val="both"/>
        <w:rPr>
          <w:b/>
          <w:bCs/>
        </w:rPr>
      </w:pPr>
    </w:p>
    <w:p w14:paraId="4C331621" w14:textId="77777777" w:rsidR="00BB149F" w:rsidRDefault="00BB149F" w:rsidP="00BB149F">
      <w:pPr>
        <w:jc w:val="both"/>
        <w:rPr>
          <w:b/>
          <w:bCs/>
        </w:rPr>
      </w:pPr>
    </w:p>
    <w:p w14:paraId="5EE4CACD" w14:textId="77777777" w:rsidR="00BB149F" w:rsidRDefault="00BB149F" w:rsidP="00BB149F">
      <w:pPr>
        <w:jc w:val="center"/>
        <w:rPr>
          <w:b/>
          <w:bCs/>
        </w:rPr>
      </w:pPr>
      <w:r>
        <w:rPr>
          <w:b/>
          <w:bCs/>
        </w:rPr>
        <w:t>ODLUKU</w:t>
      </w:r>
    </w:p>
    <w:p w14:paraId="0A44FA03" w14:textId="5D8B3036" w:rsidR="00BB149F" w:rsidRDefault="00BB149F" w:rsidP="00BB149F">
      <w:pPr>
        <w:jc w:val="center"/>
        <w:rPr>
          <w:b/>
          <w:bCs/>
        </w:rPr>
      </w:pPr>
      <w:r>
        <w:rPr>
          <w:b/>
          <w:bCs/>
        </w:rPr>
        <w:t xml:space="preserve">o plaći općinskog načelnika te </w:t>
      </w:r>
      <w:r w:rsidR="009A0FE9">
        <w:rPr>
          <w:b/>
          <w:bCs/>
        </w:rPr>
        <w:t xml:space="preserve">o </w:t>
      </w:r>
      <w:r>
        <w:rPr>
          <w:b/>
          <w:bCs/>
        </w:rPr>
        <w:t xml:space="preserve">drugim pravima </w:t>
      </w:r>
      <w:r w:rsidR="009A0FE9">
        <w:rPr>
          <w:b/>
          <w:bCs/>
        </w:rPr>
        <w:t xml:space="preserve">općinskog načelnika </w:t>
      </w:r>
    </w:p>
    <w:p w14:paraId="1337E8E9" w14:textId="77777777" w:rsidR="00BB149F" w:rsidRDefault="00BB149F" w:rsidP="00BB149F">
      <w:pPr>
        <w:jc w:val="center"/>
        <w:rPr>
          <w:b/>
          <w:bCs/>
        </w:rPr>
      </w:pPr>
    </w:p>
    <w:p w14:paraId="62EEDF60" w14:textId="77777777" w:rsidR="00BB149F" w:rsidRDefault="00BB149F" w:rsidP="00BB149F">
      <w:pPr>
        <w:jc w:val="center"/>
      </w:pPr>
      <w:r>
        <w:t>Članak 1.</w:t>
      </w:r>
    </w:p>
    <w:p w14:paraId="2455E1AE" w14:textId="77777777" w:rsidR="001A21AB" w:rsidRDefault="001A21AB" w:rsidP="00BB149F">
      <w:pPr>
        <w:jc w:val="center"/>
      </w:pPr>
    </w:p>
    <w:p w14:paraId="00FC5094" w14:textId="3FC5777C" w:rsidR="00BB149F" w:rsidRDefault="00BB149F" w:rsidP="00BB149F">
      <w:pPr>
        <w:jc w:val="both"/>
      </w:pPr>
      <w:r>
        <w:t xml:space="preserve">            Ovom Odlukom utvrđuju se mjerila za određivanje plaće za rad općinskog načelnika</w:t>
      </w:r>
      <w:r w:rsidR="009A0FE9">
        <w:t xml:space="preserve"> </w:t>
      </w:r>
      <w:r w:rsidR="009479B4">
        <w:t xml:space="preserve">koji svoju </w:t>
      </w:r>
      <w:r>
        <w:t xml:space="preserve"> dužnosti  </w:t>
      </w:r>
      <w:r w:rsidR="009479B4">
        <w:t>dužnost obavlja profesionalno, te druga prava općinskog načelnika.</w:t>
      </w:r>
    </w:p>
    <w:p w14:paraId="4A887423" w14:textId="75956F59" w:rsidR="009479B4" w:rsidRDefault="009479B4" w:rsidP="00BB149F">
      <w:pPr>
        <w:jc w:val="both"/>
      </w:pPr>
      <w:r>
        <w:t xml:space="preserve">            Riječi i pojmovi korišteni u ovoj Odluci koji imaju rodno značenje odnose se jednako na muški i ženski rod bez obzira jesu li korišteni u muškom ili ženskom rodu.</w:t>
      </w:r>
    </w:p>
    <w:p w14:paraId="6AABE40D" w14:textId="77777777" w:rsidR="00BB149F" w:rsidRDefault="00BB149F" w:rsidP="00BB149F">
      <w:pPr>
        <w:jc w:val="both"/>
      </w:pPr>
    </w:p>
    <w:p w14:paraId="5F58BFF5" w14:textId="77777777" w:rsidR="00BB149F" w:rsidRDefault="00BB149F" w:rsidP="00BB149F">
      <w:pPr>
        <w:jc w:val="center"/>
      </w:pPr>
      <w:r>
        <w:t>Članak 2.</w:t>
      </w:r>
    </w:p>
    <w:p w14:paraId="380A7659" w14:textId="77777777" w:rsidR="009479B4" w:rsidRDefault="009479B4" w:rsidP="009479B4">
      <w:pPr>
        <w:jc w:val="both"/>
      </w:pPr>
      <w:r>
        <w:t xml:space="preserve">          Općinski načelnik koji dužnost obavlja profesionalno, za vrijeme profesionalnog obavljanja dužnosti ostvaruje pravo na plaću kao i druga prava iz rada, a vrijeme obavljanja dužnosti uračunava mu se u staž osiguranja.</w:t>
      </w:r>
    </w:p>
    <w:p w14:paraId="046B1392" w14:textId="77777777" w:rsidR="009479B4" w:rsidRDefault="009479B4" w:rsidP="009479B4">
      <w:pPr>
        <w:jc w:val="both"/>
      </w:pPr>
    </w:p>
    <w:p w14:paraId="49FAF18C" w14:textId="77777777" w:rsidR="009479B4" w:rsidRDefault="009479B4" w:rsidP="009479B4">
      <w:pPr>
        <w:jc w:val="center"/>
      </w:pPr>
      <w:r>
        <w:t>Članak 3.</w:t>
      </w:r>
    </w:p>
    <w:p w14:paraId="379E6B1E" w14:textId="77777777" w:rsidR="009479B4" w:rsidRDefault="009479B4" w:rsidP="00BB149F">
      <w:pPr>
        <w:jc w:val="center"/>
      </w:pPr>
    </w:p>
    <w:p w14:paraId="6AC8FB42" w14:textId="77777777" w:rsidR="00BB149F" w:rsidRDefault="00BB149F" w:rsidP="00BB149F">
      <w:pPr>
        <w:jc w:val="both"/>
      </w:pPr>
      <w:r>
        <w:t xml:space="preserve">           Plaću općinskog načelnika čini umnožak koeficijenta i osnovice za obračun plaće, uvećan za 0,5% za svaku navršenu godinu radnog staža, ukupno najviše za 20%.</w:t>
      </w:r>
    </w:p>
    <w:p w14:paraId="3B5C0A57" w14:textId="77777777" w:rsidR="00BB149F" w:rsidRDefault="00BB149F" w:rsidP="00BB149F">
      <w:pPr>
        <w:jc w:val="both"/>
      </w:pPr>
    </w:p>
    <w:p w14:paraId="788863E1" w14:textId="77777777" w:rsidR="009479B4" w:rsidRDefault="009479B4" w:rsidP="009479B4">
      <w:pPr>
        <w:jc w:val="center"/>
      </w:pPr>
      <w:r>
        <w:t>Članak 4.</w:t>
      </w:r>
    </w:p>
    <w:p w14:paraId="154CC6E5" w14:textId="3217D30B" w:rsidR="00FC4594" w:rsidRDefault="009479B4" w:rsidP="009479B4">
      <w:pPr>
        <w:jc w:val="both"/>
      </w:pPr>
      <w:r>
        <w:t xml:space="preserve">         Osnovica za </w:t>
      </w:r>
      <w:r w:rsidR="00DE1CA9">
        <w:t xml:space="preserve">obračun plaće općinskog načelnika utvrđuje se sukladno Odluci Vlade </w:t>
      </w:r>
      <w:r w:rsidR="00910E47">
        <w:t>R</w:t>
      </w:r>
      <w:r w:rsidR="00DE1CA9">
        <w:t>epublike Hrvatske kojom se uređuje visina osnovice za obračun plaća državnih du</w:t>
      </w:r>
      <w:r w:rsidR="00FC4594">
        <w:t>ž</w:t>
      </w:r>
      <w:r w:rsidR="00DE1CA9">
        <w:t>nosnika.</w:t>
      </w:r>
    </w:p>
    <w:p w14:paraId="55056CB8" w14:textId="442D12CB" w:rsidR="00BB149F" w:rsidRDefault="00BB149F" w:rsidP="009479B4">
      <w:pPr>
        <w:jc w:val="both"/>
      </w:pPr>
    </w:p>
    <w:p w14:paraId="5D083888" w14:textId="77777777" w:rsidR="00FC4594" w:rsidRDefault="00FC4594" w:rsidP="00FC4594">
      <w:pPr>
        <w:jc w:val="center"/>
      </w:pPr>
      <w:r>
        <w:t>Članak 5.</w:t>
      </w:r>
    </w:p>
    <w:p w14:paraId="0B37D1C1" w14:textId="77777777" w:rsidR="00FC4594" w:rsidRDefault="00FC4594" w:rsidP="00FC4594">
      <w:pPr>
        <w:jc w:val="center"/>
      </w:pPr>
    </w:p>
    <w:p w14:paraId="5C4B50CB" w14:textId="77777777" w:rsidR="00FC4594" w:rsidRDefault="00FC4594" w:rsidP="00FC4594">
      <w:pPr>
        <w:jc w:val="both"/>
      </w:pPr>
      <w:r>
        <w:t xml:space="preserve">          Za obračun plaće općinskog načelnika utvrđuje se koeficijent 3,60. </w:t>
      </w:r>
    </w:p>
    <w:p w14:paraId="6FDFC18E" w14:textId="77777777" w:rsidR="00EB201C" w:rsidRDefault="00EB201C" w:rsidP="00FC4594">
      <w:pPr>
        <w:jc w:val="both"/>
      </w:pPr>
    </w:p>
    <w:p w14:paraId="78F50A2E" w14:textId="77777777" w:rsidR="00EB201C" w:rsidRDefault="00EB201C" w:rsidP="00EB201C">
      <w:pPr>
        <w:jc w:val="center"/>
      </w:pPr>
      <w:r>
        <w:lastRenderedPageBreak/>
        <w:t>-2-</w:t>
      </w:r>
    </w:p>
    <w:p w14:paraId="62786944" w14:textId="77777777" w:rsidR="00EB201C" w:rsidRDefault="00EB201C" w:rsidP="00FC4594">
      <w:pPr>
        <w:jc w:val="both"/>
      </w:pPr>
    </w:p>
    <w:p w14:paraId="1B833CF1" w14:textId="07E510BB" w:rsidR="00FC4594" w:rsidRDefault="00FC4594" w:rsidP="00FC4594">
      <w:pPr>
        <w:jc w:val="both"/>
      </w:pPr>
      <w:r>
        <w:t xml:space="preserve">      </w:t>
      </w:r>
      <w:r w:rsidR="001054C5">
        <w:t xml:space="preserve">  </w:t>
      </w:r>
      <w:r>
        <w:t xml:space="preserve">    Navedeni koeficijent čini 84,51% propisanog maksimalnog umnoška koeficijenata 4,26 za plaću gradonačelnika i općinskog načelnika u jedinicama lokalne samouprave koje imaju do 3.000,00 stanovnika i osnovice za izračun plaće državnih dužnosnika, prema propisima kojima se </w:t>
      </w:r>
      <w:r w:rsidR="001054C5">
        <w:t>uređuju obveze i prava državnih dužnosnika.</w:t>
      </w:r>
    </w:p>
    <w:p w14:paraId="75ACA1B2" w14:textId="7DC0362B" w:rsidR="001054C5" w:rsidRDefault="001054C5" w:rsidP="00FC4594">
      <w:pPr>
        <w:jc w:val="both"/>
      </w:pPr>
      <w:r>
        <w:t xml:space="preserve">           Naknada za rad općinskog načelnika koji dužnost obnaša bez zasnivanja radnog odnosa utvrđuje se u iznosu od 50% umnoška koeficijenta iz stavka 1. ovog članka i osnovice za obračun plaće iz članka 4. ove Odluke.</w:t>
      </w:r>
    </w:p>
    <w:p w14:paraId="498F9A69" w14:textId="77777777" w:rsidR="00FC4594" w:rsidRDefault="00FC4594" w:rsidP="009479B4">
      <w:pPr>
        <w:jc w:val="both"/>
      </w:pPr>
    </w:p>
    <w:p w14:paraId="19913CA1" w14:textId="77777777" w:rsidR="00BB149F" w:rsidRDefault="00BB149F" w:rsidP="00BB149F">
      <w:pPr>
        <w:jc w:val="both"/>
      </w:pPr>
    </w:p>
    <w:p w14:paraId="73CFBEAF" w14:textId="3CA6A9B8" w:rsidR="00BB149F" w:rsidRDefault="00BB149F" w:rsidP="00BB149F">
      <w:pPr>
        <w:jc w:val="center"/>
      </w:pPr>
      <w:r>
        <w:t xml:space="preserve">Članak </w:t>
      </w:r>
      <w:r w:rsidR="00EB201C">
        <w:t>6</w:t>
      </w:r>
      <w:r>
        <w:t>.</w:t>
      </w:r>
    </w:p>
    <w:p w14:paraId="7755B806" w14:textId="77777777" w:rsidR="00EB201C" w:rsidRDefault="00EB201C" w:rsidP="00BB149F">
      <w:pPr>
        <w:jc w:val="center"/>
      </w:pPr>
    </w:p>
    <w:p w14:paraId="3EF38F7E" w14:textId="375F307A" w:rsidR="00EB201C" w:rsidRDefault="00C3297F" w:rsidP="00C3297F">
      <w:pPr>
        <w:jc w:val="both"/>
      </w:pPr>
      <w:r>
        <w:t xml:space="preserve">             Općinski načelnik za vrijeme obnašanja profesionalne dužnosti ostvaruje pravo na plaću, staž iz osiguranja i prava iz mirovinskog i zdravstvenog osiguranja, te pravo na naknadu stvarnih materijalnih troškova nastalih u vezi s  obnašanjem dužnosti (putni troškovi, dnevnice za službeno putovanje, te druga prava utvrđena zakonom i posebnim propisima) na način pod uvjetima i u visini utvrđenim propisima o izdacima za korisnike državnog proračuna.</w:t>
      </w:r>
    </w:p>
    <w:p w14:paraId="571D44B9" w14:textId="77777777" w:rsidR="00B41AC7" w:rsidRDefault="00B41AC7" w:rsidP="00C3297F">
      <w:pPr>
        <w:jc w:val="both"/>
      </w:pPr>
    </w:p>
    <w:p w14:paraId="3D9E1415" w14:textId="62AAA60F" w:rsidR="00B41AC7" w:rsidRDefault="00B41AC7" w:rsidP="00B41AC7">
      <w:pPr>
        <w:jc w:val="center"/>
      </w:pPr>
      <w:r>
        <w:t>Članak 7.</w:t>
      </w:r>
    </w:p>
    <w:p w14:paraId="013DD539" w14:textId="77777777" w:rsidR="00B41AC7" w:rsidRDefault="00B41AC7" w:rsidP="00C3297F">
      <w:pPr>
        <w:jc w:val="both"/>
      </w:pPr>
    </w:p>
    <w:p w14:paraId="03D32362" w14:textId="77777777" w:rsidR="00BB149F" w:rsidRDefault="00BB149F" w:rsidP="00BB149F">
      <w:pPr>
        <w:jc w:val="both"/>
      </w:pPr>
      <w:r>
        <w:t xml:space="preserve">              Za vrijeme trajanja mandata općinskog načelnika, ukoliko nastupe okolnosti zbog kojih je općinski načelnik onemogućen obavljati svoju dužnost zbog duže odsutnosti ili drugih razloga spriječenosti, općinskog načelnika zamjenjuje privremeni zamjenik kojeg imenuje općinski načelnik iz reda članova predstavničkog tijela.</w:t>
      </w:r>
    </w:p>
    <w:p w14:paraId="560117FA" w14:textId="77777777" w:rsidR="00BB149F" w:rsidRDefault="00BB149F" w:rsidP="00BB149F">
      <w:pPr>
        <w:jc w:val="both"/>
      </w:pPr>
      <w:r>
        <w:t xml:space="preserve">              Privremeni zamjenik za vrijeme zamjenjivanja općinskog načelnika ostvaruje prava općinskog načelnika Općine Budinščina.</w:t>
      </w:r>
    </w:p>
    <w:p w14:paraId="0301C690" w14:textId="77777777" w:rsidR="00BB149F" w:rsidRDefault="00BB149F" w:rsidP="00BB149F">
      <w:pPr>
        <w:jc w:val="both"/>
      </w:pPr>
    </w:p>
    <w:p w14:paraId="762B35A3" w14:textId="250311C8" w:rsidR="00BB149F" w:rsidRDefault="00BB149F" w:rsidP="00BB149F">
      <w:pPr>
        <w:jc w:val="center"/>
      </w:pPr>
      <w:r>
        <w:t xml:space="preserve">Članak </w:t>
      </w:r>
      <w:r w:rsidR="00B41AC7">
        <w:t>8</w:t>
      </w:r>
      <w:r>
        <w:t>.</w:t>
      </w:r>
    </w:p>
    <w:p w14:paraId="21F77EF6" w14:textId="77777777" w:rsidR="00C3297F" w:rsidRDefault="00C3297F" w:rsidP="00BB149F">
      <w:pPr>
        <w:jc w:val="center"/>
      </w:pPr>
    </w:p>
    <w:p w14:paraId="3E3C7EC0" w14:textId="72863BE3" w:rsidR="00C3297F" w:rsidRDefault="009A0FE9" w:rsidP="00C3297F">
      <w:pPr>
        <w:jc w:val="both"/>
      </w:pPr>
      <w:r>
        <w:t xml:space="preserve">            </w:t>
      </w:r>
      <w:r w:rsidR="00C3297F">
        <w:t xml:space="preserve">Pojedinačna rješenja o utvrđivanju plaće općinskog načelnika utvrđene prema ovoj Odluci, donosi pročelnik </w:t>
      </w:r>
      <w:r>
        <w:t>Jedinstvenog upravnog odjela Općine Budinščina.</w:t>
      </w:r>
    </w:p>
    <w:p w14:paraId="45305111" w14:textId="77777777" w:rsidR="009A0FE9" w:rsidRDefault="009A0FE9" w:rsidP="00C3297F">
      <w:pPr>
        <w:jc w:val="both"/>
      </w:pPr>
    </w:p>
    <w:p w14:paraId="29437292" w14:textId="5500B1A1" w:rsidR="009A0FE9" w:rsidRDefault="009A0FE9" w:rsidP="00C3297F">
      <w:pPr>
        <w:jc w:val="both"/>
      </w:pPr>
      <w:r>
        <w:t xml:space="preserve">                                                                    Članak </w:t>
      </w:r>
      <w:r w:rsidR="00B41AC7">
        <w:t>9</w:t>
      </w:r>
      <w:r>
        <w:t>.</w:t>
      </w:r>
    </w:p>
    <w:p w14:paraId="0041D363" w14:textId="77777777" w:rsidR="009A0FE9" w:rsidRDefault="009A0FE9" w:rsidP="00C3297F">
      <w:pPr>
        <w:jc w:val="both"/>
      </w:pPr>
    </w:p>
    <w:p w14:paraId="72B59850" w14:textId="12B1D934" w:rsidR="00BB149F" w:rsidRDefault="00BB149F" w:rsidP="00BB149F">
      <w:pPr>
        <w:jc w:val="both"/>
      </w:pPr>
      <w:r>
        <w:t xml:space="preserve">              Stupanjem na snagu ove Odluke prestaje važiti Odluka o naknadi za rad općinskog načelnika  od 1</w:t>
      </w:r>
      <w:r w:rsidR="00B41AC7">
        <w:t>7</w:t>
      </w:r>
      <w:r>
        <w:t>.6.202</w:t>
      </w:r>
      <w:r w:rsidR="00B41AC7">
        <w:t>5</w:t>
      </w:r>
      <w:r>
        <w:t>. („Službeni glasnik Krapinsko-zagorske županije broj  2</w:t>
      </w:r>
      <w:r w:rsidR="00D40F8E">
        <w:t>6</w:t>
      </w:r>
      <w:r>
        <w:t>/2</w:t>
      </w:r>
      <w:r w:rsidR="00D40F8E">
        <w:t>5</w:t>
      </w:r>
      <w:r>
        <w:t>.).</w:t>
      </w:r>
    </w:p>
    <w:p w14:paraId="3BA12DC6" w14:textId="77777777" w:rsidR="00BB149F" w:rsidRDefault="00BB149F" w:rsidP="00BB149F">
      <w:pPr>
        <w:jc w:val="both"/>
      </w:pPr>
    </w:p>
    <w:p w14:paraId="3165D062" w14:textId="6AF90445" w:rsidR="00BB149F" w:rsidRDefault="00BB149F" w:rsidP="00BB149F">
      <w:pPr>
        <w:jc w:val="center"/>
      </w:pPr>
      <w:r>
        <w:t xml:space="preserve">Članak </w:t>
      </w:r>
      <w:r w:rsidR="00B41AC7">
        <w:t>10</w:t>
      </w:r>
      <w:r>
        <w:t>.</w:t>
      </w:r>
    </w:p>
    <w:p w14:paraId="29F81612" w14:textId="40212562" w:rsidR="00BB149F" w:rsidRDefault="00BB149F" w:rsidP="00BB149F">
      <w:pPr>
        <w:jc w:val="both"/>
      </w:pPr>
      <w:r>
        <w:t xml:space="preserve">              Ova Odluka stupa na snagu</w:t>
      </w:r>
      <w:r w:rsidR="00EB201C">
        <w:t xml:space="preserve"> osmog dana od </w:t>
      </w:r>
      <w:r>
        <w:t xml:space="preserve"> dan</w:t>
      </w:r>
      <w:r w:rsidR="00EB201C">
        <w:t xml:space="preserve">a </w:t>
      </w:r>
      <w:r>
        <w:t>objave u „Službenom glasniku Krapinsko-zagorske županije“.</w:t>
      </w:r>
    </w:p>
    <w:p w14:paraId="2D737B8B" w14:textId="77777777" w:rsidR="00BB149F" w:rsidRDefault="00BB149F" w:rsidP="00BB149F">
      <w:pPr>
        <w:jc w:val="both"/>
      </w:pPr>
    </w:p>
    <w:p w14:paraId="42575684" w14:textId="77777777" w:rsidR="00BB149F" w:rsidRDefault="00BB149F" w:rsidP="00BB149F">
      <w:pPr>
        <w:jc w:val="both"/>
      </w:pPr>
    </w:p>
    <w:p w14:paraId="2B9EE9AF" w14:textId="77777777" w:rsidR="00BB149F" w:rsidRDefault="00BB149F" w:rsidP="00BB149F">
      <w:pPr>
        <w:jc w:val="both"/>
        <w:rPr>
          <w:b/>
          <w:bCs/>
        </w:rPr>
      </w:pPr>
      <w:r>
        <w:rPr>
          <w:b/>
          <w:bCs/>
        </w:rPr>
        <w:t xml:space="preserve">                                                                                            PREDSJEDNICA</w:t>
      </w:r>
    </w:p>
    <w:p w14:paraId="0A77AF5A" w14:textId="77777777" w:rsidR="00BB149F" w:rsidRDefault="00BB149F" w:rsidP="00BB149F">
      <w:pPr>
        <w:jc w:val="both"/>
        <w:rPr>
          <w:b/>
          <w:bCs/>
        </w:rPr>
      </w:pPr>
      <w:r>
        <w:rPr>
          <w:b/>
          <w:bCs/>
        </w:rPr>
        <w:t xml:space="preserve">                                                                         OPĆINSKOG VIJEĆA BUDINŠČINA:</w:t>
      </w:r>
    </w:p>
    <w:p w14:paraId="2C8EBBD4" w14:textId="77777777" w:rsidR="00BB149F" w:rsidRDefault="00BB149F" w:rsidP="00BB149F">
      <w:pPr>
        <w:jc w:val="both"/>
      </w:pPr>
    </w:p>
    <w:p w14:paraId="7AC88D54" w14:textId="77777777" w:rsidR="00BB149F" w:rsidRDefault="00BB149F" w:rsidP="00BB149F">
      <w:pPr>
        <w:jc w:val="both"/>
      </w:pPr>
    </w:p>
    <w:p w14:paraId="7AE2BD22" w14:textId="77777777" w:rsidR="00BB149F" w:rsidRDefault="00BB149F" w:rsidP="00BB149F">
      <w:pPr>
        <w:jc w:val="both"/>
      </w:pPr>
      <w:r>
        <w:t xml:space="preserve">                                                  Maja Pepelko, prof. soc. i cro., mag. bibl., univ.mag.rehab.educ                                </w:t>
      </w:r>
    </w:p>
    <w:p w14:paraId="677EB7A9" w14:textId="77777777" w:rsidR="00BB149F" w:rsidRDefault="00BB149F" w:rsidP="00BB149F">
      <w:pPr>
        <w:jc w:val="both"/>
      </w:pPr>
    </w:p>
    <w:p w14:paraId="0358C768" w14:textId="77777777" w:rsidR="00BB149F" w:rsidRDefault="00BB149F" w:rsidP="00BB149F">
      <w:pPr>
        <w:jc w:val="both"/>
      </w:pPr>
    </w:p>
    <w:p w14:paraId="7FE6A1AA" w14:textId="77777777" w:rsidR="00BB149F" w:rsidRDefault="00BB149F" w:rsidP="00BB149F">
      <w:pPr>
        <w:jc w:val="both"/>
      </w:pPr>
      <w:r>
        <w:lastRenderedPageBreak/>
        <w:t>DOSTAVITI:</w:t>
      </w:r>
    </w:p>
    <w:p w14:paraId="6124D406" w14:textId="0B243F51" w:rsidR="00D40F8E" w:rsidRDefault="00D40F8E" w:rsidP="00BB149F">
      <w:pPr>
        <w:jc w:val="both"/>
      </w:pPr>
      <w:r>
        <w:t xml:space="preserve">1.Ministarstvo pravosuđa, uprave i digitalne transformacije, </w:t>
      </w:r>
    </w:p>
    <w:p w14:paraId="241FF98B" w14:textId="00ED84E9" w:rsidR="00D40F8E" w:rsidRDefault="00D40F8E" w:rsidP="00BB149F">
      <w:pPr>
        <w:jc w:val="both"/>
      </w:pPr>
      <w:r>
        <w:t xml:space="preserve">  Uprava za politički sustav i opću upravu</w:t>
      </w:r>
    </w:p>
    <w:p w14:paraId="1C24AA8E" w14:textId="784F5527" w:rsidR="00D40F8E" w:rsidRDefault="00D40F8E" w:rsidP="00BB149F">
      <w:pPr>
        <w:jc w:val="both"/>
      </w:pPr>
      <w:r>
        <w:t xml:space="preserve">   Zagreb, Miramarska 63,</w:t>
      </w:r>
    </w:p>
    <w:p w14:paraId="4DD50280" w14:textId="2F1CCE20" w:rsidR="00BB149F" w:rsidRDefault="00D40F8E" w:rsidP="00BB149F">
      <w:pPr>
        <w:jc w:val="both"/>
      </w:pPr>
      <w:r>
        <w:t>2</w:t>
      </w:r>
      <w:r w:rsidR="00BB149F">
        <w:t>.Krapinsko-zagorska županija</w:t>
      </w:r>
    </w:p>
    <w:p w14:paraId="7FCDB932" w14:textId="77777777" w:rsidR="00BB149F" w:rsidRDefault="00BB149F" w:rsidP="00BB149F">
      <w:pPr>
        <w:jc w:val="both"/>
      </w:pPr>
      <w:r>
        <w:t xml:space="preserve">   Upravni odjel za poslove Županijske skupštine</w:t>
      </w:r>
    </w:p>
    <w:p w14:paraId="1246A50F" w14:textId="77777777" w:rsidR="00BB149F" w:rsidRDefault="00BB149F" w:rsidP="00BB149F">
      <w:pPr>
        <w:jc w:val="both"/>
      </w:pPr>
      <w:r>
        <w:t xml:space="preserve">   Krapina, Magistratska 1,</w:t>
      </w:r>
    </w:p>
    <w:p w14:paraId="3B36E786" w14:textId="7E162B4F" w:rsidR="00BB149F" w:rsidRDefault="00D40F8E" w:rsidP="00BB149F">
      <w:pPr>
        <w:jc w:val="both"/>
      </w:pPr>
      <w:r>
        <w:t>3</w:t>
      </w:r>
      <w:r w:rsidR="00BB149F">
        <w:t xml:space="preserve">.Franjo Jagić, Zajezda 10/B, </w:t>
      </w:r>
    </w:p>
    <w:p w14:paraId="445CC690" w14:textId="172B1921" w:rsidR="00BB149F" w:rsidRDefault="00D40F8E" w:rsidP="00BB149F">
      <w:pPr>
        <w:jc w:val="both"/>
      </w:pPr>
      <w:r>
        <w:t>4</w:t>
      </w:r>
      <w:r w:rsidR="00BB149F">
        <w:t>.Računovodstvo, ovdje</w:t>
      </w:r>
    </w:p>
    <w:p w14:paraId="363A55B5" w14:textId="3BE06FE8" w:rsidR="00BB149F" w:rsidRDefault="00D40F8E" w:rsidP="00BB149F">
      <w:pPr>
        <w:jc w:val="both"/>
      </w:pPr>
      <w:r>
        <w:t>5</w:t>
      </w:r>
      <w:r w:rsidR="00BB149F">
        <w:t>.Pismohrana, ovdje</w:t>
      </w:r>
    </w:p>
    <w:p w14:paraId="76F6E0F5" w14:textId="77777777" w:rsidR="00BB149F" w:rsidRDefault="00BB149F" w:rsidP="00BB149F">
      <w:pPr>
        <w:jc w:val="both"/>
      </w:pPr>
    </w:p>
    <w:p w14:paraId="315675C8" w14:textId="77777777" w:rsidR="00F20785" w:rsidRDefault="00F20785"/>
    <w:sectPr w:rsidR="00F207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49F"/>
    <w:rsid w:val="001054C5"/>
    <w:rsid w:val="00106FC4"/>
    <w:rsid w:val="001A21AB"/>
    <w:rsid w:val="001F0226"/>
    <w:rsid w:val="001F5E3B"/>
    <w:rsid w:val="00222FCE"/>
    <w:rsid w:val="002D4A8D"/>
    <w:rsid w:val="00332EE7"/>
    <w:rsid w:val="003A34DE"/>
    <w:rsid w:val="003F493F"/>
    <w:rsid w:val="005442FC"/>
    <w:rsid w:val="005956EA"/>
    <w:rsid w:val="005B2D6C"/>
    <w:rsid w:val="005C5084"/>
    <w:rsid w:val="00626526"/>
    <w:rsid w:val="006811FF"/>
    <w:rsid w:val="00693D20"/>
    <w:rsid w:val="00752572"/>
    <w:rsid w:val="007D0800"/>
    <w:rsid w:val="008B479B"/>
    <w:rsid w:val="00910E47"/>
    <w:rsid w:val="00922315"/>
    <w:rsid w:val="009479B4"/>
    <w:rsid w:val="009A0FE9"/>
    <w:rsid w:val="00B41AC7"/>
    <w:rsid w:val="00BB149F"/>
    <w:rsid w:val="00C3297F"/>
    <w:rsid w:val="00C43E81"/>
    <w:rsid w:val="00CF0CBD"/>
    <w:rsid w:val="00D40F8E"/>
    <w:rsid w:val="00DA3E0D"/>
    <w:rsid w:val="00DB2DF5"/>
    <w:rsid w:val="00DE1CA9"/>
    <w:rsid w:val="00E60A3E"/>
    <w:rsid w:val="00EB201C"/>
    <w:rsid w:val="00EE2155"/>
    <w:rsid w:val="00F20785"/>
    <w:rsid w:val="00FC4594"/>
    <w:rsid w:val="00FF126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7E6D6"/>
  <w15:chartTrackingRefBased/>
  <w15:docId w15:val="{24352DEA-B124-42ED-B5CB-B1BB69136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49F"/>
    <w:pPr>
      <w:spacing w:after="0" w:line="240" w:lineRule="auto"/>
    </w:pPr>
    <w:rPr>
      <w:rFonts w:ascii="Times New Roman" w:eastAsia="Times New Roman" w:hAnsi="Times New Roman" w:cs="Times New Roman"/>
      <w:kern w:val="0"/>
      <w:sz w:val="24"/>
      <w:szCs w:val="24"/>
      <w:lang w:eastAsia="hr-HR"/>
      <w14:ligatures w14:val="none"/>
    </w:rPr>
  </w:style>
  <w:style w:type="paragraph" w:styleId="Naslov1">
    <w:name w:val="heading 1"/>
    <w:basedOn w:val="Normal"/>
    <w:next w:val="Normal"/>
    <w:link w:val="Naslov1Char"/>
    <w:uiPriority w:val="9"/>
    <w:qFormat/>
    <w:rsid w:val="00BB149F"/>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Naslov2">
    <w:name w:val="heading 2"/>
    <w:basedOn w:val="Normal"/>
    <w:next w:val="Normal"/>
    <w:link w:val="Naslov2Char"/>
    <w:uiPriority w:val="9"/>
    <w:semiHidden/>
    <w:unhideWhenUsed/>
    <w:qFormat/>
    <w:rsid w:val="00BB149F"/>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Naslov3">
    <w:name w:val="heading 3"/>
    <w:basedOn w:val="Normal"/>
    <w:next w:val="Normal"/>
    <w:link w:val="Naslov3Char"/>
    <w:uiPriority w:val="9"/>
    <w:semiHidden/>
    <w:unhideWhenUsed/>
    <w:qFormat/>
    <w:rsid w:val="00BB149F"/>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Naslov4">
    <w:name w:val="heading 4"/>
    <w:basedOn w:val="Normal"/>
    <w:next w:val="Normal"/>
    <w:link w:val="Naslov4Char"/>
    <w:uiPriority w:val="9"/>
    <w:semiHidden/>
    <w:unhideWhenUsed/>
    <w:qFormat/>
    <w:rsid w:val="00BB149F"/>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eastAsia="en-US"/>
      <w14:ligatures w14:val="standardContextual"/>
    </w:rPr>
  </w:style>
  <w:style w:type="paragraph" w:styleId="Naslov5">
    <w:name w:val="heading 5"/>
    <w:basedOn w:val="Normal"/>
    <w:next w:val="Normal"/>
    <w:link w:val="Naslov5Char"/>
    <w:uiPriority w:val="9"/>
    <w:semiHidden/>
    <w:unhideWhenUsed/>
    <w:qFormat/>
    <w:rsid w:val="00BB149F"/>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eastAsia="en-US"/>
      <w14:ligatures w14:val="standardContextual"/>
    </w:rPr>
  </w:style>
  <w:style w:type="paragraph" w:styleId="Naslov6">
    <w:name w:val="heading 6"/>
    <w:basedOn w:val="Normal"/>
    <w:next w:val="Normal"/>
    <w:link w:val="Naslov6Char"/>
    <w:uiPriority w:val="9"/>
    <w:semiHidden/>
    <w:unhideWhenUsed/>
    <w:qFormat/>
    <w:rsid w:val="00BB149F"/>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Naslov7">
    <w:name w:val="heading 7"/>
    <w:basedOn w:val="Normal"/>
    <w:next w:val="Normal"/>
    <w:link w:val="Naslov7Char"/>
    <w:uiPriority w:val="9"/>
    <w:semiHidden/>
    <w:unhideWhenUsed/>
    <w:qFormat/>
    <w:rsid w:val="00BB149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Naslov8">
    <w:name w:val="heading 8"/>
    <w:basedOn w:val="Normal"/>
    <w:next w:val="Normal"/>
    <w:link w:val="Naslov8Char"/>
    <w:uiPriority w:val="9"/>
    <w:semiHidden/>
    <w:unhideWhenUsed/>
    <w:qFormat/>
    <w:rsid w:val="00BB149F"/>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Naslov9">
    <w:name w:val="heading 9"/>
    <w:basedOn w:val="Normal"/>
    <w:next w:val="Normal"/>
    <w:link w:val="Naslov9Char"/>
    <w:uiPriority w:val="9"/>
    <w:semiHidden/>
    <w:unhideWhenUsed/>
    <w:qFormat/>
    <w:rsid w:val="00BB149F"/>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BB149F"/>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BB149F"/>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BB149F"/>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BB149F"/>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BB149F"/>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BB149F"/>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BB149F"/>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BB149F"/>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BB149F"/>
    <w:rPr>
      <w:rFonts w:eastAsiaTheme="majorEastAsia" w:cstheme="majorBidi"/>
      <w:color w:val="272727" w:themeColor="text1" w:themeTint="D8"/>
    </w:rPr>
  </w:style>
  <w:style w:type="paragraph" w:styleId="Naslov">
    <w:name w:val="Title"/>
    <w:basedOn w:val="Normal"/>
    <w:next w:val="Normal"/>
    <w:link w:val="NaslovChar"/>
    <w:uiPriority w:val="10"/>
    <w:qFormat/>
    <w:rsid w:val="00BB149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aslovChar">
    <w:name w:val="Naslov Char"/>
    <w:basedOn w:val="Zadanifontodlomka"/>
    <w:link w:val="Naslov"/>
    <w:uiPriority w:val="10"/>
    <w:rsid w:val="00BB149F"/>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BB149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PodnaslovChar">
    <w:name w:val="Podnaslov Char"/>
    <w:basedOn w:val="Zadanifontodlomka"/>
    <w:link w:val="Podnaslov"/>
    <w:uiPriority w:val="11"/>
    <w:rsid w:val="00BB149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B149F"/>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atChar">
    <w:name w:val="Citat Char"/>
    <w:basedOn w:val="Zadanifontodlomka"/>
    <w:link w:val="Citat"/>
    <w:uiPriority w:val="29"/>
    <w:rsid w:val="00BB149F"/>
    <w:rPr>
      <w:i/>
      <w:iCs/>
      <w:color w:val="404040" w:themeColor="text1" w:themeTint="BF"/>
    </w:rPr>
  </w:style>
  <w:style w:type="paragraph" w:styleId="Odlomakpopisa">
    <w:name w:val="List Paragraph"/>
    <w:basedOn w:val="Normal"/>
    <w:uiPriority w:val="34"/>
    <w:qFormat/>
    <w:rsid w:val="00BB149F"/>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Jakoisticanje">
    <w:name w:val="Intense Emphasis"/>
    <w:basedOn w:val="Zadanifontodlomka"/>
    <w:uiPriority w:val="21"/>
    <w:qFormat/>
    <w:rsid w:val="00BB149F"/>
    <w:rPr>
      <w:i/>
      <w:iCs/>
      <w:color w:val="2F5496" w:themeColor="accent1" w:themeShade="BF"/>
    </w:rPr>
  </w:style>
  <w:style w:type="paragraph" w:styleId="Naglaencitat">
    <w:name w:val="Intense Quote"/>
    <w:basedOn w:val="Normal"/>
    <w:next w:val="Normal"/>
    <w:link w:val="NaglaencitatChar"/>
    <w:uiPriority w:val="30"/>
    <w:qFormat/>
    <w:rsid w:val="00BB149F"/>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eastAsia="en-US"/>
      <w14:ligatures w14:val="standardContextual"/>
    </w:rPr>
  </w:style>
  <w:style w:type="character" w:customStyle="1" w:styleId="NaglaencitatChar">
    <w:name w:val="Naglašen citat Char"/>
    <w:basedOn w:val="Zadanifontodlomka"/>
    <w:link w:val="Naglaencitat"/>
    <w:uiPriority w:val="30"/>
    <w:rsid w:val="00BB149F"/>
    <w:rPr>
      <w:i/>
      <w:iCs/>
      <w:color w:val="2F5496" w:themeColor="accent1" w:themeShade="BF"/>
    </w:rPr>
  </w:style>
  <w:style w:type="character" w:styleId="Istaknutareferenca">
    <w:name w:val="Intense Reference"/>
    <w:basedOn w:val="Zadanifontodlomka"/>
    <w:uiPriority w:val="32"/>
    <w:qFormat/>
    <w:rsid w:val="00BB149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TotalTime>
  <Pages>3</Pages>
  <Words>724</Words>
  <Characters>4127</Characters>
  <Application>Microsoft Office Word</Application>
  <DocSecurity>0</DocSecurity>
  <Lines>34</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Općina Budinščina</cp:lastModifiedBy>
  <cp:revision>12</cp:revision>
  <cp:lastPrinted>2026-06-08T12:00:00Z</cp:lastPrinted>
  <dcterms:created xsi:type="dcterms:W3CDTF">2026-06-08T07:23:00Z</dcterms:created>
  <dcterms:modified xsi:type="dcterms:W3CDTF">2026-06-24T12:17:00Z</dcterms:modified>
</cp:coreProperties>
</file>